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399D" w14:textId="18B1682B" w:rsidR="008A077C" w:rsidRDefault="00684D52" w:rsidP="00684D52">
      <w:pPr>
        <w:spacing w:after="118"/>
        <w:ind w:left="1358"/>
        <w:jc w:val="center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>November</w:t>
      </w:r>
      <w:r w:rsidR="008A077C">
        <w:rPr>
          <w:b/>
          <w:sz w:val="28"/>
          <w:u w:val="single" w:color="000000"/>
        </w:rPr>
        <w:t xml:space="preserve"> 2023</w:t>
      </w:r>
    </w:p>
    <w:p w14:paraId="1827455F" w14:textId="440D69AF" w:rsidR="000D7C2C" w:rsidRDefault="00000000" w:rsidP="00684D52">
      <w:pPr>
        <w:spacing w:after="118"/>
        <w:ind w:left="1358"/>
        <w:jc w:val="center"/>
      </w:pPr>
      <w:r>
        <w:rPr>
          <w:b/>
          <w:sz w:val="28"/>
          <w:u w:val="single" w:color="000000"/>
        </w:rPr>
        <w:t xml:space="preserve">Financial Report for </w:t>
      </w:r>
      <w:proofErr w:type="spellStart"/>
      <w:r>
        <w:rPr>
          <w:b/>
          <w:sz w:val="28"/>
          <w:u w:val="single" w:color="000000"/>
        </w:rPr>
        <w:t>Ringshall</w:t>
      </w:r>
      <w:proofErr w:type="spellEnd"/>
      <w:r>
        <w:rPr>
          <w:b/>
          <w:sz w:val="28"/>
          <w:u w:val="single" w:color="000000"/>
        </w:rPr>
        <w:t xml:space="preserve"> Parish Council</w:t>
      </w:r>
    </w:p>
    <w:p w14:paraId="359CFD9E" w14:textId="77777777" w:rsidR="000D7C2C" w:rsidRDefault="00000000">
      <w:pPr>
        <w:spacing w:after="174"/>
      </w:pPr>
      <w:r>
        <w:rPr>
          <w:sz w:val="28"/>
        </w:rPr>
        <w:t xml:space="preserve"> </w:t>
      </w:r>
      <w:r>
        <w:t xml:space="preserve"> </w:t>
      </w:r>
    </w:p>
    <w:p w14:paraId="62BA6166" w14:textId="6C086256" w:rsidR="000D7C2C" w:rsidRDefault="00000000">
      <w:pPr>
        <w:spacing w:after="0" w:line="386" w:lineRule="auto"/>
        <w:ind w:left="334"/>
        <w:jc w:val="center"/>
      </w:pPr>
      <w:r>
        <w:rPr>
          <w:sz w:val="28"/>
        </w:rPr>
        <w:t xml:space="preserve">Closing balance for bank account as of </w:t>
      </w:r>
      <w:r w:rsidR="00684D52">
        <w:rPr>
          <w:sz w:val="28"/>
        </w:rPr>
        <w:t>24</w:t>
      </w:r>
      <w:r w:rsidR="008A077C" w:rsidRPr="008A077C">
        <w:rPr>
          <w:sz w:val="28"/>
          <w:vertAlign w:val="superscript"/>
        </w:rPr>
        <w:t>th</w:t>
      </w:r>
      <w:r w:rsidR="008A077C">
        <w:rPr>
          <w:sz w:val="28"/>
        </w:rPr>
        <w:t xml:space="preserve"> </w:t>
      </w:r>
      <w:r w:rsidR="00684D52">
        <w:rPr>
          <w:sz w:val="28"/>
        </w:rPr>
        <w:t>November</w:t>
      </w:r>
      <w:r>
        <w:rPr>
          <w:sz w:val="28"/>
        </w:rPr>
        <w:t xml:space="preserve"> 2023 was £2</w:t>
      </w:r>
      <w:r w:rsidR="00684D52">
        <w:rPr>
          <w:sz w:val="28"/>
        </w:rPr>
        <w:t>1,503.04</w:t>
      </w:r>
      <w:r>
        <w:rPr>
          <w:sz w:val="28"/>
        </w:rPr>
        <w:t xml:space="preserve"> Funds in account are ear marked as follows: </w:t>
      </w:r>
      <w:r>
        <w:t xml:space="preserve"> </w:t>
      </w:r>
    </w:p>
    <w:p w14:paraId="23377F71" w14:textId="77777777" w:rsidR="000D7C2C" w:rsidRDefault="00000000">
      <w:pPr>
        <w:spacing w:after="0"/>
        <w:ind w:left="848"/>
        <w:jc w:val="center"/>
      </w:pPr>
      <w:r>
        <w:rPr>
          <w:sz w:val="28"/>
        </w:rPr>
        <w:t xml:space="preserve"> </w:t>
      </w:r>
      <w:r>
        <w:t xml:space="preserve"> </w:t>
      </w:r>
    </w:p>
    <w:tbl>
      <w:tblPr>
        <w:tblStyle w:val="TableGrid"/>
        <w:tblW w:w="8078" w:type="dxa"/>
        <w:tblInd w:w="713" w:type="dxa"/>
        <w:tblCellMar>
          <w:left w:w="109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6112"/>
        <w:gridCol w:w="1966"/>
      </w:tblGrid>
      <w:tr w:rsidR="000D7C2C" w14:paraId="7B6BE86F" w14:textId="77777777">
        <w:trPr>
          <w:trHeight w:val="454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20CF6B" w14:textId="77777777" w:rsidR="000D7C2C" w:rsidRDefault="00000000">
            <w:pPr>
              <w:ind w:left="70"/>
              <w:jc w:val="center"/>
            </w:pPr>
            <w:r>
              <w:rPr>
                <w:b/>
                <w:sz w:val="28"/>
              </w:rPr>
              <w:t xml:space="preserve">RESERVE NAME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C20CA5" w14:textId="77777777" w:rsidR="000D7C2C" w:rsidRDefault="00000000">
            <w:r>
              <w:rPr>
                <w:b/>
                <w:sz w:val="28"/>
              </w:rPr>
              <w:t xml:space="preserve">AMOUNT  </w:t>
            </w:r>
          </w:p>
        </w:tc>
      </w:tr>
      <w:tr w:rsidR="000D7C2C" w14:paraId="513E76B6" w14:textId="77777777">
        <w:trPr>
          <w:trHeight w:val="425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C0EA00" w14:textId="77777777" w:rsidR="000D7C2C" w:rsidRDefault="00000000">
            <w:pPr>
              <w:ind w:left="64"/>
              <w:jc w:val="center"/>
            </w:pPr>
            <w:r>
              <w:rPr>
                <w:sz w:val="28"/>
              </w:rPr>
              <w:t xml:space="preserve">Neighbourhood CIL Funds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DDEFA0" w14:textId="77777777" w:rsidR="000D7C2C" w:rsidRDefault="00000000">
            <w:pPr>
              <w:ind w:left="63"/>
              <w:jc w:val="center"/>
            </w:pPr>
            <w:r>
              <w:rPr>
                <w:sz w:val="28"/>
              </w:rPr>
              <w:t xml:space="preserve">£9,228.09 </w:t>
            </w:r>
          </w:p>
        </w:tc>
      </w:tr>
      <w:tr w:rsidR="000D7C2C" w14:paraId="4472B3D8" w14:textId="77777777">
        <w:trPr>
          <w:trHeight w:val="423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5CF6B0" w14:textId="77777777" w:rsidR="000D7C2C" w:rsidRDefault="00000000">
            <w:pPr>
              <w:ind w:left="65"/>
              <w:jc w:val="center"/>
            </w:pPr>
            <w:r>
              <w:rPr>
                <w:sz w:val="28"/>
              </w:rPr>
              <w:t xml:space="preserve">Car park Fund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709E38" w14:textId="77777777" w:rsidR="000D7C2C" w:rsidRDefault="00000000">
            <w:pPr>
              <w:ind w:left="64"/>
              <w:jc w:val="center"/>
            </w:pPr>
            <w:r>
              <w:rPr>
                <w:sz w:val="28"/>
              </w:rPr>
              <w:t xml:space="preserve">£2,350.00 </w:t>
            </w:r>
          </w:p>
        </w:tc>
      </w:tr>
      <w:tr w:rsidR="000D7C2C" w14:paraId="74B9A30B" w14:textId="77777777">
        <w:trPr>
          <w:trHeight w:val="422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A35B7" w14:textId="77777777" w:rsidR="000D7C2C" w:rsidRDefault="00000000">
            <w:pPr>
              <w:ind w:left="62"/>
              <w:jc w:val="center"/>
            </w:pPr>
            <w:r>
              <w:rPr>
                <w:sz w:val="28"/>
              </w:rPr>
              <w:t xml:space="preserve">Locality Funding (Quiet Lane Signs)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9B9BED" w14:textId="77777777" w:rsidR="000D7C2C" w:rsidRDefault="00000000">
            <w:pPr>
              <w:ind w:left="69"/>
              <w:jc w:val="center"/>
            </w:pPr>
            <w:r>
              <w:rPr>
                <w:sz w:val="28"/>
              </w:rPr>
              <w:t xml:space="preserve">£600.00 </w:t>
            </w:r>
          </w:p>
        </w:tc>
      </w:tr>
      <w:tr w:rsidR="000D7C2C" w14:paraId="43658144" w14:textId="77777777">
        <w:trPr>
          <w:trHeight w:val="422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0D5EF" w14:textId="77777777" w:rsidR="000D7C2C" w:rsidRDefault="00000000">
            <w:pPr>
              <w:ind w:left="66"/>
              <w:jc w:val="center"/>
            </w:pPr>
            <w:r>
              <w:rPr>
                <w:sz w:val="28"/>
              </w:rPr>
              <w:t xml:space="preserve">Staffing &amp; Training 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BEBE4" w14:textId="77777777" w:rsidR="000D7C2C" w:rsidRDefault="00000000">
            <w:pPr>
              <w:ind w:left="69"/>
              <w:jc w:val="center"/>
            </w:pPr>
            <w:r>
              <w:rPr>
                <w:sz w:val="28"/>
              </w:rPr>
              <w:t xml:space="preserve">£531.60 </w:t>
            </w:r>
          </w:p>
        </w:tc>
      </w:tr>
      <w:tr w:rsidR="000D7C2C" w14:paraId="7A4359D0" w14:textId="77777777">
        <w:trPr>
          <w:trHeight w:val="422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CD5DC" w14:textId="77777777" w:rsidR="000D7C2C" w:rsidRDefault="00000000">
            <w:pPr>
              <w:ind w:left="69"/>
              <w:jc w:val="center"/>
            </w:pPr>
            <w:r>
              <w:rPr>
                <w:sz w:val="28"/>
              </w:rPr>
              <w:t xml:space="preserve">Street Lighting 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452FB0" w14:textId="77777777" w:rsidR="000D7C2C" w:rsidRDefault="00000000">
            <w:pPr>
              <w:ind w:left="69"/>
              <w:jc w:val="center"/>
            </w:pPr>
            <w:r>
              <w:rPr>
                <w:sz w:val="28"/>
              </w:rPr>
              <w:t xml:space="preserve">£800.00 </w:t>
            </w:r>
          </w:p>
        </w:tc>
      </w:tr>
      <w:tr w:rsidR="000D7C2C" w14:paraId="1C6F2A77" w14:textId="77777777" w:rsidTr="00684D52">
        <w:trPr>
          <w:trHeight w:val="451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D9698A" w14:textId="77777777" w:rsidR="000D7C2C" w:rsidRDefault="00000000">
            <w:pPr>
              <w:ind w:left="68"/>
              <w:jc w:val="center"/>
            </w:pPr>
            <w:r>
              <w:rPr>
                <w:sz w:val="28"/>
              </w:rPr>
              <w:t xml:space="preserve">Play Area Ear Marked Funds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A60088" w14:textId="56E96FB2" w:rsidR="000D7C2C" w:rsidRDefault="00000000" w:rsidP="00684D52">
            <w:pPr>
              <w:ind w:left="64"/>
              <w:jc w:val="center"/>
            </w:pPr>
            <w:r>
              <w:rPr>
                <w:sz w:val="28"/>
              </w:rPr>
              <w:t>£2,435.26</w:t>
            </w:r>
          </w:p>
        </w:tc>
      </w:tr>
      <w:tr w:rsidR="000D7C2C" w14:paraId="30C96E7D" w14:textId="77777777">
        <w:trPr>
          <w:trHeight w:val="420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CCE86" w14:textId="77777777" w:rsidR="000D7C2C" w:rsidRDefault="00000000">
            <w:pPr>
              <w:ind w:left="69"/>
              <w:jc w:val="center"/>
            </w:pPr>
            <w:r>
              <w:rPr>
                <w:b/>
                <w:sz w:val="28"/>
              </w:rPr>
              <w:t xml:space="preserve">TOTAL (Ear marked Funds)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4BECD5" w14:textId="77777777" w:rsidR="000D7C2C" w:rsidRDefault="00000000">
            <w:pPr>
              <w:ind w:left="66"/>
              <w:jc w:val="center"/>
            </w:pPr>
            <w:r>
              <w:rPr>
                <w:b/>
                <w:sz w:val="28"/>
              </w:rPr>
              <w:t xml:space="preserve">£15,944.95 </w:t>
            </w:r>
          </w:p>
        </w:tc>
      </w:tr>
      <w:tr w:rsidR="000D7C2C" w14:paraId="1FB22F01" w14:textId="77777777">
        <w:trPr>
          <w:trHeight w:val="425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A07359" w14:textId="77777777" w:rsidR="000D7C2C" w:rsidRDefault="00000000">
            <w:pPr>
              <w:ind w:left="195"/>
              <w:jc w:val="center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75F12D" w14:textId="77777777" w:rsidR="000D7C2C" w:rsidRDefault="00000000">
            <w:pPr>
              <w:ind w:left="131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0D7C2C" w14:paraId="3852801A" w14:textId="77777777">
        <w:trPr>
          <w:trHeight w:val="413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2032C" w14:textId="77777777" w:rsidR="000D7C2C" w:rsidRDefault="00000000">
            <w:pPr>
              <w:ind w:left="68"/>
              <w:jc w:val="center"/>
            </w:pPr>
            <w:r>
              <w:rPr>
                <w:sz w:val="28"/>
              </w:rPr>
              <w:t xml:space="preserve">TOTAL IN ACCOUNT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005F3D" w14:textId="5E74677D" w:rsidR="000D7C2C" w:rsidRDefault="00000000">
            <w:pPr>
              <w:ind w:left="66"/>
              <w:jc w:val="center"/>
            </w:pPr>
            <w:r>
              <w:rPr>
                <w:sz w:val="28"/>
              </w:rPr>
              <w:t>£2</w:t>
            </w:r>
            <w:r w:rsidR="00684D52">
              <w:rPr>
                <w:sz w:val="28"/>
              </w:rPr>
              <w:t>1,503.04</w:t>
            </w:r>
            <w:r>
              <w:rPr>
                <w:sz w:val="28"/>
              </w:rPr>
              <w:t xml:space="preserve"> </w:t>
            </w:r>
          </w:p>
        </w:tc>
      </w:tr>
      <w:tr w:rsidR="000D7C2C" w14:paraId="0FFDFE2C" w14:textId="77777777">
        <w:trPr>
          <w:trHeight w:val="422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093039" w14:textId="77777777" w:rsidR="000D7C2C" w:rsidRDefault="00000000">
            <w:pPr>
              <w:ind w:left="133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8BDF30" w14:textId="77777777" w:rsidR="000D7C2C" w:rsidRDefault="00000000">
            <w:pPr>
              <w:ind w:left="131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0D7C2C" w14:paraId="74B89F64" w14:textId="77777777">
        <w:trPr>
          <w:trHeight w:val="415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0C8746" w14:textId="77777777" w:rsidR="000D7C2C" w:rsidRDefault="00000000">
            <w:pPr>
              <w:ind w:left="68"/>
              <w:jc w:val="center"/>
            </w:pPr>
            <w:r>
              <w:rPr>
                <w:b/>
                <w:sz w:val="28"/>
              </w:rPr>
              <w:t xml:space="preserve">REMAINING GENERAL RESERVES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AE3F20" w14:textId="3EB6E364" w:rsidR="000D7C2C" w:rsidRPr="00684D52" w:rsidRDefault="00000000" w:rsidP="00684D52">
            <w:pPr>
              <w:ind w:left="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£</w:t>
            </w:r>
            <w:r w:rsidR="00684D52">
              <w:rPr>
                <w:b/>
                <w:sz w:val="28"/>
              </w:rPr>
              <w:t>5,5558.09</w:t>
            </w:r>
          </w:p>
        </w:tc>
      </w:tr>
    </w:tbl>
    <w:p w14:paraId="69C7A754" w14:textId="77777777" w:rsidR="000D7C2C" w:rsidRDefault="00000000">
      <w:pPr>
        <w:spacing w:after="86"/>
      </w:pPr>
      <w:r>
        <w:rPr>
          <w:b/>
          <w:sz w:val="28"/>
        </w:rPr>
        <w:t xml:space="preserve"> </w:t>
      </w:r>
      <w:r>
        <w:t xml:space="preserve"> </w:t>
      </w:r>
    </w:p>
    <w:p w14:paraId="5552E8DD" w14:textId="77777777" w:rsidR="00684D52" w:rsidRDefault="00684D52" w:rsidP="00684D52">
      <w:pPr>
        <w:spacing w:after="0"/>
        <w:jc w:val="center"/>
        <w:rPr>
          <w:sz w:val="28"/>
          <w:szCs w:val="28"/>
        </w:rPr>
      </w:pPr>
    </w:p>
    <w:p w14:paraId="1A61ECE0" w14:textId="77777777" w:rsidR="00684D52" w:rsidRDefault="00684D52" w:rsidP="00684D52">
      <w:pPr>
        <w:spacing w:after="0"/>
        <w:jc w:val="center"/>
        <w:rPr>
          <w:sz w:val="28"/>
          <w:szCs w:val="28"/>
        </w:rPr>
      </w:pPr>
    </w:p>
    <w:p w14:paraId="2B6B1FDA" w14:textId="37A535E0" w:rsidR="000D7C2C" w:rsidRPr="00684D52" w:rsidRDefault="00684D52" w:rsidP="00684D52">
      <w:pPr>
        <w:spacing w:after="0"/>
        <w:jc w:val="center"/>
        <w:rPr>
          <w:sz w:val="28"/>
          <w:szCs w:val="28"/>
        </w:rPr>
      </w:pPr>
      <w:r w:rsidRPr="00684D52">
        <w:rPr>
          <w:sz w:val="28"/>
          <w:szCs w:val="28"/>
        </w:rPr>
        <w:t>The overall general reserves have gone down significantly since the last meeting, this is owing to the purchase of the new laptop, payment of election fees, car park repairs</w:t>
      </w:r>
      <w:r>
        <w:rPr>
          <w:sz w:val="28"/>
          <w:szCs w:val="28"/>
        </w:rPr>
        <w:t xml:space="preserve"> (£666)</w:t>
      </w:r>
      <w:r w:rsidRPr="00684D52">
        <w:rPr>
          <w:sz w:val="28"/>
          <w:szCs w:val="28"/>
        </w:rPr>
        <w:t>, purchase of 2</w:t>
      </w:r>
      <w:r w:rsidRPr="00684D52">
        <w:rPr>
          <w:sz w:val="28"/>
          <w:szCs w:val="28"/>
          <w:vertAlign w:val="superscript"/>
        </w:rPr>
        <w:t>nd</w:t>
      </w:r>
      <w:r w:rsidRPr="00684D52">
        <w:rPr>
          <w:sz w:val="28"/>
          <w:szCs w:val="28"/>
        </w:rPr>
        <w:t xml:space="preserve"> SID</w:t>
      </w:r>
      <w:r>
        <w:rPr>
          <w:sz w:val="28"/>
          <w:szCs w:val="28"/>
        </w:rPr>
        <w:t xml:space="preserve"> (£2700)</w:t>
      </w:r>
      <w:r w:rsidRPr="00684D52">
        <w:rPr>
          <w:sz w:val="28"/>
          <w:szCs w:val="28"/>
        </w:rPr>
        <w:t xml:space="preserve"> ( rebate to be received from Kay Oakes at some point for this), payment of external audit fees</w:t>
      </w:r>
      <w:r>
        <w:rPr>
          <w:sz w:val="28"/>
          <w:szCs w:val="28"/>
        </w:rPr>
        <w:t xml:space="preserve"> (£378)</w:t>
      </w:r>
      <w:r w:rsidRPr="00684D52">
        <w:rPr>
          <w:sz w:val="28"/>
          <w:szCs w:val="28"/>
        </w:rPr>
        <w:t>, renewal of PC Insurance</w:t>
      </w:r>
      <w:r>
        <w:rPr>
          <w:sz w:val="28"/>
          <w:szCs w:val="28"/>
        </w:rPr>
        <w:t xml:space="preserve"> (£385)</w:t>
      </w:r>
      <w:r w:rsidRPr="00684D52">
        <w:rPr>
          <w:sz w:val="28"/>
          <w:szCs w:val="28"/>
        </w:rPr>
        <w:t xml:space="preserve"> and general Clerk salary.</w:t>
      </w:r>
    </w:p>
    <w:sectPr w:rsidR="000D7C2C" w:rsidRPr="00684D52">
      <w:pgSz w:w="11906" w:h="16838"/>
      <w:pgMar w:top="1440" w:right="211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C2C"/>
    <w:rsid w:val="000D7C2C"/>
    <w:rsid w:val="00684D52"/>
    <w:rsid w:val="008A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07C4"/>
  <w15:docId w15:val="{D983FDCA-78AE-4697-9DB3-4BE08E76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Luther</dc:creator>
  <cp:keywords/>
  <cp:lastModifiedBy>Daniel Luther</cp:lastModifiedBy>
  <cp:revision>2</cp:revision>
  <dcterms:created xsi:type="dcterms:W3CDTF">2023-11-25T11:54:00Z</dcterms:created>
  <dcterms:modified xsi:type="dcterms:W3CDTF">2023-11-25T11:54:00Z</dcterms:modified>
</cp:coreProperties>
</file>