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53EE" w14:textId="58CC4872" w:rsidR="004D10AA" w:rsidRPr="0026744E" w:rsidRDefault="002C4622" w:rsidP="0026744E">
      <w:pPr>
        <w:spacing w:before="120" w:after="240" w:line="276" w:lineRule="auto"/>
        <w:rPr>
          <w:rFonts w:ascii="Arial" w:hAnsi="Arial" w:cs="Arial"/>
          <w:sz w:val="22"/>
          <w:szCs w:val="22"/>
        </w:rPr>
      </w:pPr>
      <w:r w:rsidRPr="0026744E">
        <w:rPr>
          <w:rFonts w:ascii="Arial" w:hAnsi="Arial" w:cs="Arial"/>
          <w:sz w:val="22"/>
          <w:szCs w:val="22"/>
        </w:rPr>
        <w:t xml:space="preserve">Mid Suffolk District Council </w:t>
      </w:r>
      <w:r w:rsidR="002B4487" w:rsidRPr="0026744E">
        <w:rPr>
          <w:rFonts w:ascii="Arial" w:hAnsi="Arial" w:cs="Arial"/>
          <w:sz w:val="22"/>
          <w:szCs w:val="22"/>
        </w:rPr>
        <w:t xml:space="preserve">– </w:t>
      </w:r>
      <w:r w:rsidR="00C9322E" w:rsidRPr="0026744E">
        <w:rPr>
          <w:rFonts w:ascii="Arial" w:hAnsi="Arial" w:cs="Arial"/>
          <w:sz w:val="22"/>
          <w:szCs w:val="22"/>
        </w:rPr>
        <w:t>Battisford and Ringshall</w:t>
      </w:r>
      <w:r w:rsidR="002B4487" w:rsidRPr="0026744E">
        <w:rPr>
          <w:rFonts w:ascii="Arial" w:hAnsi="Arial" w:cs="Arial"/>
          <w:sz w:val="22"/>
          <w:szCs w:val="22"/>
        </w:rPr>
        <w:t xml:space="preserve"> Ward</w:t>
      </w:r>
    </w:p>
    <w:p w14:paraId="62F1532B" w14:textId="51CD7309" w:rsidR="0026744E" w:rsidRPr="0026744E" w:rsidRDefault="002C4622" w:rsidP="0026744E">
      <w:pPr>
        <w:spacing w:before="120" w:after="240" w:line="276" w:lineRule="auto"/>
        <w:rPr>
          <w:rFonts w:ascii="Arial" w:hAnsi="Arial" w:cs="Arial"/>
          <w:b/>
          <w:sz w:val="22"/>
          <w:szCs w:val="22"/>
        </w:rPr>
      </w:pPr>
      <w:r w:rsidRPr="0026744E">
        <w:rPr>
          <w:rFonts w:ascii="Arial" w:hAnsi="Arial" w:cs="Arial"/>
          <w:b/>
          <w:sz w:val="22"/>
          <w:szCs w:val="22"/>
        </w:rPr>
        <w:t>Mid Suffolk District Councillor</w:t>
      </w:r>
      <w:r w:rsidR="00DE32BC" w:rsidRPr="0026744E">
        <w:rPr>
          <w:rFonts w:ascii="Arial" w:hAnsi="Arial" w:cs="Arial"/>
          <w:b/>
          <w:sz w:val="22"/>
          <w:szCs w:val="22"/>
        </w:rPr>
        <w:t>s’</w:t>
      </w:r>
      <w:r w:rsidRPr="0026744E">
        <w:rPr>
          <w:rFonts w:ascii="Arial" w:hAnsi="Arial" w:cs="Arial"/>
          <w:b/>
          <w:sz w:val="22"/>
          <w:szCs w:val="22"/>
        </w:rPr>
        <w:t xml:space="preserve"> Annual Report (</w:t>
      </w:r>
      <w:r w:rsidR="00572472" w:rsidRPr="0026744E">
        <w:rPr>
          <w:rFonts w:ascii="Arial" w:hAnsi="Arial" w:cs="Arial"/>
          <w:b/>
          <w:sz w:val="22"/>
          <w:szCs w:val="22"/>
        </w:rPr>
        <w:t>202</w:t>
      </w:r>
      <w:r w:rsidR="008849B0" w:rsidRPr="0026744E">
        <w:rPr>
          <w:rFonts w:ascii="Arial" w:hAnsi="Arial" w:cs="Arial"/>
          <w:b/>
          <w:sz w:val="22"/>
          <w:szCs w:val="22"/>
        </w:rPr>
        <w:t>3</w:t>
      </w:r>
      <w:r w:rsidR="00572472" w:rsidRPr="0026744E">
        <w:rPr>
          <w:rFonts w:ascii="Arial" w:hAnsi="Arial" w:cs="Arial"/>
          <w:b/>
          <w:sz w:val="22"/>
          <w:szCs w:val="22"/>
        </w:rPr>
        <w:t>/2</w:t>
      </w:r>
      <w:r w:rsidR="008849B0" w:rsidRPr="0026744E">
        <w:rPr>
          <w:rFonts w:ascii="Arial" w:hAnsi="Arial" w:cs="Arial"/>
          <w:b/>
          <w:sz w:val="22"/>
          <w:szCs w:val="22"/>
        </w:rPr>
        <w:t>4</w:t>
      </w:r>
      <w:r w:rsidRPr="0026744E">
        <w:rPr>
          <w:rFonts w:ascii="Arial" w:hAnsi="Arial" w:cs="Arial"/>
          <w:b/>
          <w:sz w:val="22"/>
          <w:szCs w:val="22"/>
        </w:rPr>
        <w:t>)</w:t>
      </w:r>
    </w:p>
    <w:p w14:paraId="722123EF" w14:textId="362CCE58" w:rsidR="00C9322E" w:rsidRPr="009D2BE3" w:rsidRDefault="008849B0" w:rsidP="0026744E">
      <w:pPr>
        <w:pStyle w:val="paragraph"/>
        <w:spacing w:before="120" w:beforeAutospacing="0" w:after="240" w:afterAutospacing="0" w:line="276" w:lineRule="auto"/>
        <w:textAlignment w:val="baseline"/>
        <w:rPr>
          <w:rStyle w:val="normaltextrun"/>
          <w:rFonts w:ascii="Arial" w:hAnsi="Arial" w:cs="Arial"/>
          <w:sz w:val="22"/>
          <w:szCs w:val="22"/>
          <w:u w:val="single"/>
        </w:rPr>
      </w:pPr>
      <w:r w:rsidRPr="009D2BE3">
        <w:rPr>
          <w:rStyle w:val="normaltextrun"/>
          <w:rFonts w:ascii="Arial" w:hAnsi="Arial" w:cs="Arial"/>
          <w:sz w:val="22"/>
          <w:szCs w:val="22"/>
          <w:u w:val="single"/>
        </w:rPr>
        <w:t>New administration</w:t>
      </w:r>
    </w:p>
    <w:p w14:paraId="1C4CCCD0" w14:textId="51C30D97" w:rsidR="008849B0" w:rsidRPr="0026744E" w:rsidRDefault="008849B0" w:rsidP="0026744E">
      <w:pPr>
        <w:pStyle w:val="paragraph"/>
        <w:spacing w:before="120" w:beforeAutospacing="0" w:after="240" w:afterAutospacing="0" w:line="276" w:lineRule="auto"/>
        <w:textAlignment w:val="baseline"/>
        <w:rPr>
          <w:rFonts w:ascii="Arial" w:hAnsi="Arial" w:cs="Arial"/>
          <w:sz w:val="22"/>
          <w:szCs w:val="22"/>
        </w:rPr>
      </w:pPr>
      <w:r w:rsidRPr="0026744E">
        <w:rPr>
          <w:rStyle w:val="normaltextrun"/>
          <w:rFonts w:ascii="Arial" w:hAnsi="Arial" w:cs="Arial"/>
          <w:sz w:val="22"/>
          <w:szCs w:val="22"/>
        </w:rPr>
        <w:t>The result of the May 2023 elections was that the 24 elected Green Party councillors officially became the administration at Mid Suffolk. Councillor Andy Mellen, as Leader outlined our initial priorities to lead and work with other bodies to address the challenges faced by our communities: cost of living, affordable homes, local services, public transport and climate change.</w:t>
      </w:r>
      <w:r w:rsidR="00C9322E" w:rsidRPr="0026744E">
        <w:rPr>
          <w:rStyle w:val="normaltextrun"/>
          <w:rFonts w:ascii="Arial" w:hAnsi="Arial" w:cs="Arial"/>
          <w:sz w:val="22"/>
          <w:szCs w:val="22"/>
        </w:rPr>
        <w:t xml:space="preserve"> </w:t>
      </w:r>
      <w:r w:rsidRPr="0026744E">
        <w:rPr>
          <w:rStyle w:val="normaltextrun"/>
          <w:rFonts w:ascii="Arial" w:hAnsi="Arial" w:cs="Arial"/>
          <w:sz w:val="22"/>
          <w:szCs w:val="22"/>
        </w:rPr>
        <w:t xml:space="preserve">A Plan for the next </w:t>
      </w:r>
      <w:r w:rsidR="00C9322E" w:rsidRPr="0026744E">
        <w:rPr>
          <w:rStyle w:val="normaltextrun"/>
          <w:rFonts w:ascii="Arial" w:hAnsi="Arial" w:cs="Arial"/>
          <w:sz w:val="22"/>
          <w:szCs w:val="22"/>
        </w:rPr>
        <w:t>three</w:t>
      </w:r>
      <w:r w:rsidRPr="0026744E">
        <w:rPr>
          <w:rStyle w:val="normaltextrun"/>
          <w:rFonts w:ascii="Arial" w:hAnsi="Arial" w:cs="Arial"/>
          <w:sz w:val="22"/>
          <w:szCs w:val="22"/>
        </w:rPr>
        <w:t xml:space="preserve"> years was agreed which placed environmental and social responsibilities at the heart of everything the </w:t>
      </w:r>
      <w:r w:rsidR="00C9322E" w:rsidRPr="0026744E">
        <w:rPr>
          <w:rStyle w:val="normaltextrun"/>
          <w:rFonts w:ascii="Arial" w:hAnsi="Arial" w:cs="Arial"/>
          <w:sz w:val="22"/>
          <w:szCs w:val="22"/>
        </w:rPr>
        <w:t>MSDC</w:t>
      </w:r>
      <w:r w:rsidRPr="0026744E">
        <w:rPr>
          <w:rStyle w:val="normaltextrun"/>
          <w:rFonts w:ascii="Arial" w:hAnsi="Arial" w:cs="Arial"/>
          <w:sz w:val="22"/>
          <w:szCs w:val="22"/>
        </w:rPr>
        <w:t xml:space="preserve"> does.</w:t>
      </w:r>
      <w:r w:rsidRPr="0026744E">
        <w:rPr>
          <w:rStyle w:val="eop"/>
          <w:rFonts w:ascii="Arial" w:hAnsi="Arial" w:cs="Arial"/>
          <w:sz w:val="22"/>
          <w:szCs w:val="22"/>
        </w:rPr>
        <w:t> </w:t>
      </w:r>
    </w:p>
    <w:p w14:paraId="66419930" w14:textId="6E4E9C3A" w:rsidR="00C9322E" w:rsidRPr="0026744E" w:rsidRDefault="008849B0" w:rsidP="0026744E">
      <w:pPr>
        <w:pStyle w:val="paragraph"/>
        <w:spacing w:before="0" w:beforeAutospacing="0" w:after="240" w:afterAutospacing="0" w:line="276" w:lineRule="auto"/>
        <w:textAlignment w:val="baseline"/>
        <w:rPr>
          <w:rStyle w:val="normaltextrun"/>
          <w:rFonts w:ascii="Arial" w:hAnsi="Arial" w:cs="Arial"/>
          <w:sz w:val="22"/>
          <w:szCs w:val="22"/>
          <w:u w:val="single"/>
        </w:rPr>
      </w:pPr>
      <w:r w:rsidRPr="0026744E">
        <w:rPr>
          <w:rStyle w:val="normaltextrun"/>
          <w:rFonts w:ascii="Arial" w:hAnsi="Arial" w:cs="Arial"/>
          <w:sz w:val="22"/>
          <w:szCs w:val="22"/>
          <w:u w:val="single"/>
        </w:rPr>
        <w:t>Budget</w:t>
      </w:r>
      <w:r w:rsidRPr="0026744E">
        <w:rPr>
          <w:rStyle w:val="eop"/>
          <w:rFonts w:ascii="Arial" w:hAnsi="Arial" w:cs="Arial"/>
          <w:sz w:val="22"/>
          <w:szCs w:val="22"/>
          <w:u w:val="single"/>
        </w:rPr>
        <w:t> </w:t>
      </w:r>
    </w:p>
    <w:p w14:paraId="735EB1B4" w14:textId="124B1001" w:rsidR="00C9322E" w:rsidRPr="0026744E" w:rsidRDefault="008849B0" w:rsidP="0026744E">
      <w:pPr>
        <w:pStyle w:val="paragraph"/>
        <w:numPr>
          <w:ilvl w:val="0"/>
          <w:numId w:val="16"/>
        </w:numPr>
        <w:spacing w:before="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For 2023/24 the General Fund budget was for approximately £15.5 million with an expected £2.3 million surplus which will go into reserves.  Funds have also had to be provided from the Housing Revenue Account for the backlog of repairs that has built up.</w:t>
      </w:r>
      <w:r w:rsidRPr="0026744E">
        <w:rPr>
          <w:rStyle w:val="eop"/>
          <w:rFonts w:ascii="Arial" w:hAnsi="Arial" w:cs="Arial"/>
          <w:sz w:val="22"/>
          <w:szCs w:val="22"/>
        </w:rPr>
        <w:t> </w:t>
      </w:r>
    </w:p>
    <w:p w14:paraId="50502828" w14:textId="2692D758" w:rsidR="00C9322E" w:rsidRPr="0026744E" w:rsidRDefault="008849B0" w:rsidP="0026744E">
      <w:pPr>
        <w:pStyle w:val="paragraph"/>
        <w:numPr>
          <w:ilvl w:val="0"/>
          <w:numId w:val="16"/>
        </w:numPr>
        <w:spacing w:before="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For 2024/25, net expenditure on services is budgeted at £18.5 million with a 2% increase in council tax. Council home rents increased by 7% and sheltered housing service charges also increased. T</w:t>
      </w:r>
      <w:r w:rsidR="00C9322E" w:rsidRPr="0026744E">
        <w:rPr>
          <w:rStyle w:val="normaltextrun"/>
          <w:rFonts w:ascii="Arial" w:hAnsi="Arial" w:cs="Arial"/>
          <w:sz w:val="22"/>
          <w:szCs w:val="22"/>
        </w:rPr>
        <w:t>hese increases</w:t>
      </w:r>
      <w:r w:rsidRPr="0026744E">
        <w:rPr>
          <w:rStyle w:val="normaltextrun"/>
          <w:rFonts w:ascii="Arial" w:hAnsi="Arial" w:cs="Arial"/>
          <w:sz w:val="22"/>
          <w:szCs w:val="22"/>
        </w:rPr>
        <w:t xml:space="preserve"> </w:t>
      </w:r>
      <w:r w:rsidR="00C9322E" w:rsidRPr="0026744E">
        <w:rPr>
          <w:rStyle w:val="normaltextrun"/>
          <w:rFonts w:ascii="Arial" w:hAnsi="Arial" w:cs="Arial"/>
          <w:sz w:val="22"/>
          <w:szCs w:val="22"/>
        </w:rPr>
        <w:t xml:space="preserve">will </w:t>
      </w:r>
      <w:r w:rsidRPr="0026744E">
        <w:rPr>
          <w:rStyle w:val="normaltextrun"/>
          <w:rFonts w:ascii="Arial" w:hAnsi="Arial" w:cs="Arial"/>
          <w:sz w:val="22"/>
          <w:szCs w:val="22"/>
        </w:rPr>
        <w:t>ensure the Council can afford the repairs and maintenance that are needed. All these increases are due to inflation, costs of energy and other cost increases. </w:t>
      </w:r>
      <w:r w:rsidRPr="0026744E">
        <w:rPr>
          <w:rStyle w:val="eop"/>
          <w:rFonts w:ascii="Arial" w:hAnsi="Arial" w:cs="Arial"/>
          <w:sz w:val="22"/>
          <w:szCs w:val="22"/>
        </w:rPr>
        <w:t> </w:t>
      </w:r>
    </w:p>
    <w:p w14:paraId="4FC601D7" w14:textId="0DC51830" w:rsidR="00C9322E" w:rsidRPr="0026744E" w:rsidRDefault="008849B0" w:rsidP="0026744E">
      <w:pPr>
        <w:pStyle w:val="paragraph"/>
        <w:numPr>
          <w:ilvl w:val="0"/>
          <w:numId w:val="16"/>
        </w:numPr>
        <w:spacing w:before="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 xml:space="preserve">The Council has reserves of over £28 million at the end of the financial year plus an expected dividend from the Gateway 14 business park. </w:t>
      </w:r>
      <w:r w:rsidR="00C9322E" w:rsidRPr="0026744E">
        <w:rPr>
          <w:rStyle w:val="normaltextrun"/>
          <w:rFonts w:ascii="Arial" w:hAnsi="Arial" w:cs="Arial"/>
          <w:sz w:val="22"/>
          <w:szCs w:val="22"/>
        </w:rPr>
        <w:t>Some of these surpluses will be invested in a</w:t>
      </w:r>
      <w:r w:rsidRPr="0026744E">
        <w:rPr>
          <w:rStyle w:val="normaltextrun"/>
          <w:rFonts w:ascii="Arial" w:hAnsi="Arial" w:cs="Arial"/>
          <w:sz w:val="22"/>
          <w:szCs w:val="22"/>
        </w:rPr>
        <w:t xml:space="preserve"> variety of work including new foot</w:t>
      </w:r>
      <w:r w:rsidR="00C9322E" w:rsidRPr="0026744E">
        <w:rPr>
          <w:rStyle w:val="normaltextrun"/>
          <w:rFonts w:ascii="Arial" w:hAnsi="Arial" w:cs="Arial"/>
          <w:sz w:val="22"/>
          <w:szCs w:val="22"/>
        </w:rPr>
        <w:t xml:space="preserve">paths and </w:t>
      </w:r>
      <w:r w:rsidRPr="0026744E">
        <w:rPr>
          <w:rStyle w:val="normaltextrun"/>
          <w:rFonts w:ascii="Arial" w:hAnsi="Arial" w:cs="Arial"/>
          <w:sz w:val="22"/>
          <w:szCs w:val="22"/>
        </w:rPr>
        <w:t>cycle paths, land for biodiversity and green spaces, regeneration of Stowmarket town centre, improved sports provision in the district and enabling community-led housing.</w:t>
      </w:r>
      <w:r w:rsidRPr="0026744E">
        <w:rPr>
          <w:rStyle w:val="eop"/>
          <w:rFonts w:ascii="Arial" w:hAnsi="Arial" w:cs="Arial"/>
          <w:sz w:val="22"/>
          <w:szCs w:val="22"/>
        </w:rPr>
        <w:t> </w:t>
      </w:r>
    </w:p>
    <w:p w14:paraId="78DC245A" w14:textId="4F53E740" w:rsidR="008849B0" w:rsidRPr="0026744E" w:rsidRDefault="008849B0" w:rsidP="0026744E">
      <w:pPr>
        <w:pStyle w:val="paragraph"/>
        <w:numPr>
          <w:ilvl w:val="0"/>
          <w:numId w:val="16"/>
        </w:numPr>
        <w:spacing w:before="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Approval was also given to increasing council tax on empty homes in 2024/25 and implementing increased council tax on second homes in 2025/26.</w:t>
      </w:r>
      <w:r w:rsidRPr="0026744E">
        <w:rPr>
          <w:rStyle w:val="eop"/>
          <w:rFonts w:ascii="Arial" w:hAnsi="Arial" w:cs="Arial"/>
          <w:sz w:val="22"/>
          <w:szCs w:val="22"/>
        </w:rPr>
        <w:t> </w:t>
      </w:r>
    </w:p>
    <w:p w14:paraId="3577920A" w14:textId="60DB605C" w:rsidR="00C9322E" w:rsidRPr="0026744E" w:rsidRDefault="008849B0" w:rsidP="0026744E">
      <w:pPr>
        <w:pStyle w:val="paragraph"/>
        <w:spacing w:before="120" w:beforeAutospacing="0" w:after="240" w:afterAutospacing="0" w:line="276" w:lineRule="auto"/>
        <w:textAlignment w:val="baseline"/>
        <w:rPr>
          <w:rStyle w:val="normaltextrun"/>
          <w:rFonts w:ascii="Arial" w:hAnsi="Arial" w:cs="Arial"/>
          <w:sz w:val="22"/>
          <w:szCs w:val="22"/>
          <w:u w:val="single"/>
        </w:rPr>
      </w:pPr>
      <w:r w:rsidRPr="0026744E">
        <w:rPr>
          <w:rStyle w:val="normaltextrun"/>
          <w:rFonts w:ascii="Arial" w:hAnsi="Arial" w:cs="Arial"/>
          <w:sz w:val="22"/>
          <w:szCs w:val="22"/>
          <w:u w:val="single"/>
        </w:rPr>
        <w:t>Thriving towns and villages</w:t>
      </w:r>
    </w:p>
    <w:p w14:paraId="0083FA6C" w14:textId="24DC2452" w:rsidR="00FA3B10" w:rsidRPr="0026744E" w:rsidRDefault="008849B0" w:rsidP="0026744E">
      <w:pPr>
        <w:pStyle w:val="paragraph"/>
        <w:numPr>
          <w:ilvl w:val="0"/>
          <w:numId w:val="17"/>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A group of Councillors ha</w:t>
      </w:r>
      <w:r w:rsidR="000C385F">
        <w:rPr>
          <w:rStyle w:val="normaltextrun"/>
          <w:rFonts w:ascii="Arial" w:hAnsi="Arial" w:cs="Arial"/>
          <w:sz w:val="22"/>
          <w:szCs w:val="22"/>
        </w:rPr>
        <w:t>ve</w:t>
      </w:r>
      <w:r w:rsidRPr="0026744E">
        <w:rPr>
          <w:rStyle w:val="normaltextrun"/>
          <w:rFonts w:ascii="Arial" w:hAnsi="Arial" w:cs="Arial"/>
          <w:sz w:val="22"/>
          <w:szCs w:val="22"/>
        </w:rPr>
        <w:t xml:space="preserve"> been working on issues around sustainable transport. A new rural transport grants scheme with a pot of £600,000 was set up to help provide passenger transport options across the district</w:t>
      </w:r>
      <w:r w:rsidR="00C9322E" w:rsidRPr="0026744E">
        <w:rPr>
          <w:rStyle w:val="normaltextrun"/>
          <w:rFonts w:ascii="Arial" w:hAnsi="Arial" w:cs="Arial"/>
          <w:sz w:val="22"/>
          <w:szCs w:val="22"/>
        </w:rPr>
        <w:t xml:space="preserve"> including villages in the Battisford and Ringshall ward. </w:t>
      </w:r>
    </w:p>
    <w:p w14:paraId="0552DBC0" w14:textId="7F02CE79" w:rsidR="00C9322E" w:rsidRPr="0026744E" w:rsidRDefault="008849B0" w:rsidP="0026744E">
      <w:pPr>
        <w:pStyle w:val="paragraph"/>
        <w:numPr>
          <w:ilvl w:val="0"/>
          <w:numId w:val="17"/>
        </w:numPr>
        <w:spacing w:before="12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 xml:space="preserve">Approval was gained for the financing of a Green Skills and Innovation Centre on Gateway 14. This will in part act as a centre of excellence for local businesses and a training site for adults needing </w:t>
      </w:r>
      <w:r w:rsidR="000C385F">
        <w:rPr>
          <w:rStyle w:val="normaltextrun"/>
          <w:rFonts w:ascii="Arial" w:hAnsi="Arial" w:cs="Arial"/>
          <w:sz w:val="22"/>
          <w:szCs w:val="22"/>
        </w:rPr>
        <w:t>to update or gain new</w:t>
      </w:r>
      <w:r w:rsidRPr="0026744E">
        <w:rPr>
          <w:rStyle w:val="normaltextrun"/>
          <w:rFonts w:ascii="Arial" w:hAnsi="Arial" w:cs="Arial"/>
          <w:sz w:val="22"/>
          <w:szCs w:val="22"/>
        </w:rPr>
        <w:t xml:space="preserve"> skills. </w:t>
      </w:r>
    </w:p>
    <w:p w14:paraId="391B8114" w14:textId="4617EA69" w:rsidR="00FA3B10" w:rsidRPr="0026744E" w:rsidRDefault="00C9322E" w:rsidP="0026744E">
      <w:pPr>
        <w:pStyle w:val="paragraph"/>
        <w:numPr>
          <w:ilvl w:val="0"/>
          <w:numId w:val="17"/>
        </w:numPr>
        <w:spacing w:before="120" w:beforeAutospacing="0" w:after="240" w:afterAutospacing="0" w:line="276" w:lineRule="auto"/>
        <w:ind w:left="360"/>
        <w:textAlignment w:val="baseline"/>
        <w:rPr>
          <w:rStyle w:val="eop"/>
          <w:rFonts w:ascii="Arial" w:hAnsi="Arial" w:cs="Arial"/>
          <w:sz w:val="22"/>
          <w:szCs w:val="22"/>
        </w:rPr>
      </w:pPr>
      <w:r w:rsidRPr="0026744E">
        <w:rPr>
          <w:rStyle w:val="normaltextrun"/>
          <w:rFonts w:ascii="Arial" w:hAnsi="Arial" w:cs="Arial"/>
          <w:sz w:val="22"/>
          <w:szCs w:val="22"/>
        </w:rPr>
        <w:t xml:space="preserve">On the Gateway 14 site, </w:t>
      </w:r>
      <w:r w:rsidR="008849B0" w:rsidRPr="0026744E">
        <w:rPr>
          <w:rStyle w:val="normaltextrun"/>
          <w:rFonts w:ascii="Arial" w:hAnsi="Arial" w:cs="Arial"/>
          <w:sz w:val="22"/>
          <w:szCs w:val="22"/>
        </w:rPr>
        <w:t>The Range is due to move into the largest building on site</w:t>
      </w:r>
      <w:r w:rsidR="000C385F">
        <w:rPr>
          <w:rStyle w:val="normaltextrun"/>
          <w:rFonts w:ascii="Arial" w:hAnsi="Arial" w:cs="Arial"/>
          <w:sz w:val="22"/>
          <w:szCs w:val="22"/>
        </w:rPr>
        <w:t>. Additionally,</w:t>
      </w:r>
      <w:r w:rsidR="008849B0" w:rsidRPr="0026744E">
        <w:rPr>
          <w:rStyle w:val="normaltextrun"/>
          <w:rFonts w:ascii="Arial" w:hAnsi="Arial" w:cs="Arial"/>
          <w:sz w:val="22"/>
          <w:szCs w:val="22"/>
        </w:rPr>
        <w:t xml:space="preserve"> a deal with a </w:t>
      </w:r>
      <w:r w:rsidR="000C385F">
        <w:rPr>
          <w:rStyle w:val="normaltextrun"/>
          <w:rFonts w:ascii="Arial" w:hAnsi="Arial" w:cs="Arial"/>
          <w:sz w:val="22"/>
          <w:szCs w:val="22"/>
        </w:rPr>
        <w:t xml:space="preserve">company specialising in supplying </w:t>
      </w:r>
      <w:r w:rsidR="008849B0" w:rsidRPr="0026744E">
        <w:rPr>
          <w:rStyle w:val="normaltextrun"/>
          <w:rFonts w:ascii="Arial" w:hAnsi="Arial" w:cs="Arial"/>
          <w:sz w:val="22"/>
          <w:szCs w:val="22"/>
        </w:rPr>
        <w:t>sustainable roof products was agreed.</w:t>
      </w:r>
    </w:p>
    <w:p w14:paraId="3D95C3C5" w14:textId="4A480CF4" w:rsidR="00FA3B10" w:rsidRPr="0026744E" w:rsidRDefault="00FA3B10" w:rsidP="0026744E">
      <w:pPr>
        <w:pStyle w:val="paragraph"/>
        <w:numPr>
          <w:ilvl w:val="0"/>
          <w:numId w:val="17"/>
        </w:numPr>
        <w:spacing w:before="12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In Stowmarket, the first part of the SHELF sports project was approved and work will commence this year for new pitches, an athletics track and other improvements at Chilton Fields and next to the high school.</w:t>
      </w:r>
      <w:r w:rsidRPr="0026744E">
        <w:rPr>
          <w:rStyle w:val="eop"/>
          <w:rFonts w:ascii="Arial" w:hAnsi="Arial" w:cs="Arial"/>
          <w:sz w:val="22"/>
          <w:szCs w:val="22"/>
        </w:rPr>
        <w:t> </w:t>
      </w:r>
    </w:p>
    <w:p w14:paraId="2A423B50" w14:textId="758DB59A" w:rsidR="00FA3B10" w:rsidRPr="000C385F" w:rsidRDefault="00FA3B10" w:rsidP="0026744E">
      <w:pPr>
        <w:pStyle w:val="paragraph"/>
        <w:numPr>
          <w:ilvl w:val="0"/>
          <w:numId w:val="17"/>
        </w:numPr>
        <w:spacing w:before="12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In conjunction with Suffolk County Council, Mid Suffolk provided much support to residents and businesses affected by the floods of Storm Babet and Storm Ciaran.</w:t>
      </w:r>
      <w:r w:rsidRPr="0026744E">
        <w:rPr>
          <w:rStyle w:val="eop"/>
          <w:rFonts w:ascii="Arial" w:hAnsi="Arial" w:cs="Arial"/>
          <w:sz w:val="22"/>
          <w:szCs w:val="22"/>
        </w:rPr>
        <w:t> </w:t>
      </w:r>
    </w:p>
    <w:p w14:paraId="3029D1A4" w14:textId="3B6491A0" w:rsidR="008849B0" w:rsidRPr="0026744E" w:rsidRDefault="00FA3B10" w:rsidP="0026744E">
      <w:pPr>
        <w:pStyle w:val="paragraph"/>
        <w:numPr>
          <w:ilvl w:val="0"/>
          <w:numId w:val="17"/>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shd w:val="clear" w:color="auto" w:fill="FFFFFF"/>
        </w:rPr>
        <w:t xml:space="preserve">The councils of Mid Suffolk and Babergh were jointly awarded </w:t>
      </w:r>
      <w:r w:rsidR="000C385F">
        <w:rPr>
          <w:rStyle w:val="normaltextrun"/>
          <w:rFonts w:ascii="Arial" w:hAnsi="Arial" w:cs="Arial"/>
          <w:sz w:val="22"/>
          <w:szCs w:val="22"/>
          <w:shd w:val="clear" w:color="auto" w:fill="FFFFFF"/>
        </w:rPr>
        <w:t>‘</w:t>
      </w:r>
      <w:r w:rsidRPr="000C385F">
        <w:rPr>
          <w:rStyle w:val="normaltextrun"/>
          <w:rFonts w:ascii="Arial" w:hAnsi="Arial" w:cs="Arial"/>
          <w:sz w:val="22"/>
          <w:szCs w:val="22"/>
          <w:shd w:val="clear" w:color="auto" w:fill="FFFFFF"/>
        </w:rPr>
        <w:t>Council of the Year</w:t>
      </w:r>
      <w:r w:rsidR="000C385F">
        <w:rPr>
          <w:rStyle w:val="normaltextrun"/>
          <w:rFonts w:ascii="Arial" w:hAnsi="Arial" w:cs="Arial"/>
          <w:sz w:val="22"/>
          <w:szCs w:val="22"/>
          <w:shd w:val="clear" w:color="auto" w:fill="FFFFFF"/>
        </w:rPr>
        <w:t>’</w:t>
      </w:r>
      <w:r w:rsidRPr="000C385F">
        <w:rPr>
          <w:rStyle w:val="normaltextrun"/>
          <w:rFonts w:ascii="Arial" w:hAnsi="Arial" w:cs="Arial"/>
          <w:sz w:val="22"/>
          <w:szCs w:val="22"/>
          <w:shd w:val="clear" w:color="auto" w:fill="FFFFFF"/>
        </w:rPr>
        <w:t xml:space="preserve"> </w:t>
      </w:r>
      <w:r w:rsidRPr="0026744E">
        <w:rPr>
          <w:rStyle w:val="normaltextrun"/>
          <w:rFonts w:ascii="Arial" w:hAnsi="Arial" w:cs="Arial"/>
          <w:sz w:val="22"/>
          <w:szCs w:val="22"/>
          <w:shd w:val="clear" w:color="auto" w:fill="FFFFFF"/>
        </w:rPr>
        <w:t>for their collaboration with different partners, working to improve services and focus on communities.</w:t>
      </w:r>
    </w:p>
    <w:p w14:paraId="25382C38" w14:textId="5FC46BBA" w:rsidR="00FA3B10" w:rsidRPr="0026744E" w:rsidRDefault="008849B0" w:rsidP="0026744E">
      <w:pPr>
        <w:pStyle w:val="paragraph"/>
        <w:spacing w:before="120" w:beforeAutospacing="0" w:after="240" w:afterAutospacing="0" w:line="276" w:lineRule="auto"/>
        <w:textAlignment w:val="baseline"/>
        <w:rPr>
          <w:rStyle w:val="normaltextrun"/>
          <w:rFonts w:ascii="Arial" w:hAnsi="Arial" w:cs="Arial"/>
          <w:sz w:val="22"/>
          <w:szCs w:val="22"/>
          <w:u w:val="single"/>
        </w:rPr>
      </w:pPr>
      <w:r w:rsidRPr="0026744E">
        <w:rPr>
          <w:rStyle w:val="normaltextrun"/>
          <w:rFonts w:ascii="Arial" w:hAnsi="Arial" w:cs="Arial"/>
          <w:sz w:val="22"/>
          <w:szCs w:val="22"/>
          <w:u w:val="single"/>
        </w:rPr>
        <w:lastRenderedPageBreak/>
        <w:t>Environmental sustainability</w:t>
      </w:r>
      <w:r w:rsidRPr="0026744E">
        <w:rPr>
          <w:rStyle w:val="eop"/>
          <w:rFonts w:ascii="Arial" w:hAnsi="Arial" w:cs="Arial"/>
          <w:sz w:val="22"/>
          <w:szCs w:val="22"/>
          <w:u w:val="single"/>
        </w:rPr>
        <w:t> </w:t>
      </w:r>
    </w:p>
    <w:p w14:paraId="0F44436E" w14:textId="13EE7532" w:rsidR="00FA3B10" w:rsidRPr="0026744E" w:rsidRDefault="008849B0" w:rsidP="0026744E">
      <w:pPr>
        <w:pStyle w:val="paragraph"/>
        <w:numPr>
          <w:ilvl w:val="0"/>
          <w:numId w:val="18"/>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 xml:space="preserve">The Council launched the </w:t>
      </w:r>
      <w:r w:rsidRPr="0026744E">
        <w:rPr>
          <w:rStyle w:val="normaltextrun"/>
          <w:rFonts w:ascii="Arial" w:hAnsi="Arial" w:cs="Arial"/>
          <w:i/>
          <w:iCs/>
          <w:sz w:val="22"/>
          <w:szCs w:val="22"/>
        </w:rPr>
        <w:t>Cosy Homes</w:t>
      </w:r>
      <w:r w:rsidRPr="0026744E">
        <w:rPr>
          <w:rStyle w:val="normaltextrun"/>
          <w:rFonts w:ascii="Arial" w:hAnsi="Arial" w:cs="Arial"/>
          <w:sz w:val="22"/>
          <w:szCs w:val="22"/>
        </w:rPr>
        <w:t xml:space="preserve"> scheme, a £2 million project to insulate homes for free.  Separately a grant of nearly £1 million was received for retrofitting council homes.</w:t>
      </w:r>
      <w:r w:rsidRPr="0026744E">
        <w:rPr>
          <w:rStyle w:val="eop"/>
          <w:rFonts w:ascii="Arial" w:hAnsi="Arial" w:cs="Arial"/>
          <w:sz w:val="22"/>
          <w:szCs w:val="22"/>
        </w:rPr>
        <w:t> </w:t>
      </w:r>
    </w:p>
    <w:p w14:paraId="2AF1CF24" w14:textId="0F9A5A53" w:rsidR="00FA3B10" w:rsidRPr="0026744E" w:rsidRDefault="008849B0" w:rsidP="0026744E">
      <w:pPr>
        <w:pStyle w:val="paragraph"/>
        <w:numPr>
          <w:ilvl w:val="0"/>
          <w:numId w:val="18"/>
        </w:numPr>
        <w:spacing w:before="12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 xml:space="preserve">A new </w:t>
      </w:r>
      <w:r w:rsidRPr="0026744E">
        <w:rPr>
          <w:rStyle w:val="normaltextrun"/>
          <w:rFonts w:ascii="Arial" w:hAnsi="Arial" w:cs="Arial"/>
          <w:i/>
          <w:iCs/>
          <w:sz w:val="22"/>
          <w:szCs w:val="22"/>
        </w:rPr>
        <w:t>Pride in your Place</w:t>
      </w:r>
      <w:r w:rsidRPr="0026744E">
        <w:rPr>
          <w:rStyle w:val="normaltextrun"/>
          <w:rFonts w:ascii="Arial" w:hAnsi="Arial" w:cs="Arial"/>
          <w:sz w:val="22"/>
          <w:szCs w:val="22"/>
        </w:rPr>
        <w:t xml:space="preserve"> grant was established to provide every parish with additional funds to improve the environment for their community.</w:t>
      </w:r>
      <w:r w:rsidRPr="0026744E">
        <w:rPr>
          <w:rStyle w:val="eop"/>
          <w:rFonts w:ascii="Arial" w:hAnsi="Arial" w:cs="Arial"/>
          <w:sz w:val="22"/>
          <w:szCs w:val="22"/>
        </w:rPr>
        <w:t> </w:t>
      </w:r>
    </w:p>
    <w:p w14:paraId="54EF7353" w14:textId="1BDF8956" w:rsidR="00FA3B10" w:rsidRPr="0026744E" w:rsidRDefault="008849B0" w:rsidP="0026744E">
      <w:pPr>
        <w:pStyle w:val="paragraph"/>
        <w:numPr>
          <w:ilvl w:val="0"/>
          <w:numId w:val="18"/>
        </w:numPr>
        <w:spacing w:before="120" w:beforeAutospacing="0" w:after="240" w:afterAutospacing="0" w:line="276" w:lineRule="auto"/>
        <w:ind w:left="360"/>
        <w:textAlignment w:val="baseline"/>
        <w:rPr>
          <w:rStyle w:val="normaltextrun"/>
          <w:rFonts w:ascii="Arial" w:hAnsi="Arial" w:cs="Arial"/>
          <w:sz w:val="22"/>
          <w:szCs w:val="22"/>
        </w:rPr>
      </w:pPr>
      <w:r w:rsidRPr="0026744E">
        <w:rPr>
          <w:rStyle w:val="normaltextrun"/>
          <w:rFonts w:ascii="Arial" w:hAnsi="Arial" w:cs="Arial"/>
          <w:sz w:val="22"/>
          <w:szCs w:val="22"/>
        </w:rPr>
        <w:t>The Council continues to encourage local groups to improve areas for wildlife and a call for sites from landowners was made so that more trees can be planted across the district. The annual Tree for Life scheme was again a success and tree, hedging and wildflower packs for communities across the district.</w:t>
      </w:r>
      <w:r w:rsidRPr="0026744E">
        <w:rPr>
          <w:rStyle w:val="eop"/>
          <w:rFonts w:ascii="Arial" w:hAnsi="Arial" w:cs="Arial"/>
          <w:sz w:val="22"/>
          <w:szCs w:val="22"/>
        </w:rPr>
        <w:t> </w:t>
      </w:r>
    </w:p>
    <w:p w14:paraId="3A9B592F" w14:textId="7FF7839D" w:rsidR="008849B0" w:rsidRPr="0026744E" w:rsidRDefault="008849B0" w:rsidP="0026744E">
      <w:pPr>
        <w:pStyle w:val="paragraph"/>
        <w:numPr>
          <w:ilvl w:val="0"/>
          <w:numId w:val="18"/>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The Council published its Carbon Reduction Management Plan with a focus for this year on improving sheltered housing and further work on the leisure centres.</w:t>
      </w:r>
      <w:r w:rsidRPr="0026744E">
        <w:rPr>
          <w:rStyle w:val="eop"/>
          <w:rFonts w:ascii="Arial" w:hAnsi="Arial" w:cs="Arial"/>
          <w:sz w:val="22"/>
          <w:szCs w:val="22"/>
        </w:rPr>
        <w:t> </w:t>
      </w:r>
    </w:p>
    <w:p w14:paraId="1031718D" w14:textId="55812461" w:rsidR="00FA3B10" w:rsidRPr="0026744E" w:rsidRDefault="008849B0" w:rsidP="0026744E">
      <w:pPr>
        <w:pStyle w:val="paragraph"/>
        <w:spacing w:before="120" w:beforeAutospacing="0" w:after="240" w:afterAutospacing="0" w:line="276" w:lineRule="auto"/>
        <w:textAlignment w:val="baseline"/>
        <w:rPr>
          <w:rStyle w:val="normaltextrun"/>
          <w:rFonts w:ascii="Arial" w:hAnsi="Arial" w:cs="Arial"/>
          <w:sz w:val="22"/>
          <w:szCs w:val="22"/>
          <w:u w:val="single"/>
        </w:rPr>
      </w:pPr>
      <w:r w:rsidRPr="0026744E">
        <w:rPr>
          <w:rStyle w:val="normaltextrun"/>
          <w:rFonts w:ascii="Arial" w:hAnsi="Arial" w:cs="Arial"/>
          <w:sz w:val="22"/>
          <w:szCs w:val="22"/>
          <w:u w:val="single"/>
        </w:rPr>
        <w:t>Planning and Housing</w:t>
      </w:r>
      <w:r w:rsidRPr="0026744E">
        <w:rPr>
          <w:rStyle w:val="eop"/>
          <w:rFonts w:ascii="Arial" w:hAnsi="Arial" w:cs="Arial"/>
          <w:sz w:val="22"/>
          <w:szCs w:val="22"/>
          <w:u w:val="single"/>
        </w:rPr>
        <w:t> </w:t>
      </w:r>
    </w:p>
    <w:p w14:paraId="4A5F3152" w14:textId="11D595D0" w:rsidR="00FA3B10" w:rsidRPr="0026744E" w:rsidRDefault="008849B0" w:rsidP="0026744E">
      <w:pPr>
        <w:pStyle w:val="paragraph"/>
        <w:numPr>
          <w:ilvl w:val="0"/>
          <w:numId w:val="19"/>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In November 2023, Part 1 of the Joint Local Plan (JLP) for Mid Suffolk and Babergh was approved and adopted. The JLP sets out a planning framework to guide development in the districts over the period to 2037.</w:t>
      </w:r>
      <w:r w:rsidR="009D2BE3">
        <w:rPr>
          <w:rStyle w:val="normaltextrun"/>
          <w:rFonts w:ascii="Arial" w:hAnsi="Arial" w:cs="Arial"/>
          <w:sz w:val="22"/>
          <w:szCs w:val="22"/>
        </w:rPr>
        <w:t xml:space="preserve"> The</w:t>
      </w:r>
      <w:r w:rsidRPr="0026744E">
        <w:rPr>
          <w:rStyle w:val="normaltextrun"/>
          <w:rFonts w:ascii="Arial" w:hAnsi="Arial" w:cs="Arial"/>
          <w:sz w:val="22"/>
          <w:szCs w:val="22"/>
        </w:rPr>
        <w:t xml:space="preserve"> JLP Part 1 provides a set of strategic and local development management policies against which planning applications and appeals will be assessed. There are 10 strategic policies (such as on affordable housing, climate change and tourism) and 32 local policies (such as on biodiversity, </w:t>
      </w:r>
      <w:r w:rsidR="0026744E">
        <w:rPr>
          <w:rStyle w:val="normaltextrun"/>
          <w:rFonts w:ascii="Arial" w:hAnsi="Arial" w:cs="Arial"/>
          <w:sz w:val="22"/>
          <w:szCs w:val="22"/>
        </w:rPr>
        <w:t xml:space="preserve">the </w:t>
      </w:r>
      <w:r w:rsidRPr="0026744E">
        <w:rPr>
          <w:rStyle w:val="normaltextrun"/>
          <w:rFonts w:ascii="Arial" w:hAnsi="Arial" w:cs="Arial"/>
          <w:sz w:val="22"/>
          <w:szCs w:val="22"/>
        </w:rPr>
        <w:t xml:space="preserve">historic </w:t>
      </w:r>
      <w:r w:rsidR="0026744E" w:rsidRPr="0026744E">
        <w:rPr>
          <w:rStyle w:val="normaltextrun"/>
          <w:rFonts w:ascii="Arial" w:hAnsi="Arial" w:cs="Arial"/>
          <w:sz w:val="22"/>
          <w:szCs w:val="22"/>
        </w:rPr>
        <w:t>environment,</w:t>
      </w:r>
      <w:r w:rsidRPr="0026744E">
        <w:rPr>
          <w:rStyle w:val="normaltextrun"/>
          <w:rFonts w:ascii="Arial" w:hAnsi="Arial" w:cs="Arial"/>
          <w:sz w:val="22"/>
          <w:szCs w:val="22"/>
        </w:rPr>
        <w:t xml:space="preserve"> and sustainable construction).</w:t>
      </w:r>
      <w:r w:rsidRPr="0026744E">
        <w:rPr>
          <w:rStyle w:val="eop"/>
          <w:rFonts w:ascii="Arial" w:hAnsi="Arial" w:cs="Arial"/>
          <w:sz w:val="22"/>
          <w:szCs w:val="22"/>
        </w:rPr>
        <w:t> </w:t>
      </w:r>
    </w:p>
    <w:p w14:paraId="70D9D846" w14:textId="0A157BAC" w:rsidR="0026744E" w:rsidRPr="0026744E" w:rsidRDefault="008849B0" w:rsidP="0026744E">
      <w:pPr>
        <w:pStyle w:val="paragraph"/>
        <w:numPr>
          <w:ilvl w:val="0"/>
          <w:numId w:val="19"/>
        </w:numPr>
        <w:spacing w:before="120" w:beforeAutospacing="0" w:after="240" w:afterAutospacing="0" w:line="276" w:lineRule="auto"/>
        <w:ind w:left="360"/>
        <w:textAlignment w:val="baseline"/>
        <w:rPr>
          <w:rFonts w:ascii="Arial" w:hAnsi="Arial" w:cs="Arial"/>
          <w:sz w:val="22"/>
          <w:szCs w:val="22"/>
        </w:rPr>
      </w:pPr>
      <w:r w:rsidRPr="0026744E">
        <w:rPr>
          <w:rStyle w:val="normaltextrun"/>
          <w:rFonts w:ascii="Arial" w:hAnsi="Arial" w:cs="Arial"/>
          <w:sz w:val="22"/>
          <w:szCs w:val="22"/>
        </w:rPr>
        <w:t xml:space="preserve">The Council is continuing to work on Part 2 as well as publishing Supplementary Planning Documents to support the JLP. The first three, currently at draft stage, are </w:t>
      </w:r>
      <w:r w:rsidR="0026744E" w:rsidRPr="0026744E">
        <w:rPr>
          <w:rStyle w:val="normaltextrun"/>
          <w:rFonts w:ascii="Arial" w:hAnsi="Arial" w:cs="Arial"/>
          <w:sz w:val="22"/>
          <w:szCs w:val="22"/>
        </w:rPr>
        <w:t xml:space="preserve">the </w:t>
      </w:r>
      <w:r w:rsidRPr="0026744E">
        <w:rPr>
          <w:rStyle w:val="normaltextrun"/>
          <w:rFonts w:ascii="Arial" w:hAnsi="Arial" w:cs="Arial"/>
          <w:sz w:val="22"/>
          <w:szCs w:val="22"/>
        </w:rPr>
        <w:t>Housing</w:t>
      </w:r>
      <w:r w:rsidR="0026744E" w:rsidRPr="0026744E">
        <w:rPr>
          <w:rStyle w:val="normaltextrun"/>
          <w:rFonts w:ascii="Arial" w:hAnsi="Arial" w:cs="Arial"/>
          <w:sz w:val="22"/>
          <w:szCs w:val="22"/>
        </w:rPr>
        <w:t xml:space="preserve"> SPD</w:t>
      </w:r>
      <w:r w:rsidRPr="0026744E">
        <w:rPr>
          <w:rStyle w:val="normaltextrun"/>
          <w:rFonts w:ascii="Arial" w:hAnsi="Arial" w:cs="Arial"/>
          <w:sz w:val="22"/>
          <w:szCs w:val="22"/>
        </w:rPr>
        <w:t>, Biodiversity</w:t>
      </w:r>
      <w:r w:rsidR="0026744E" w:rsidRPr="0026744E">
        <w:rPr>
          <w:rStyle w:val="normaltextrun"/>
          <w:rFonts w:ascii="Arial" w:hAnsi="Arial" w:cs="Arial"/>
          <w:sz w:val="22"/>
          <w:szCs w:val="22"/>
        </w:rPr>
        <w:t xml:space="preserve"> and Trees SPD</w:t>
      </w:r>
      <w:r w:rsidRPr="0026744E">
        <w:rPr>
          <w:rStyle w:val="normaltextrun"/>
          <w:rFonts w:ascii="Arial" w:hAnsi="Arial" w:cs="Arial"/>
          <w:sz w:val="22"/>
          <w:szCs w:val="22"/>
        </w:rPr>
        <w:t xml:space="preserve"> and</w:t>
      </w:r>
      <w:r w:rsidR="0026744E" w:rsidRPr="0026744E">
        <w:rPr>
          <w:rStyle w:val="normaltextrun"/>
          <w:rFonts w:ascii="Arial" w:hAnsi="Arial" w:cs="Arial"/>
          <w:sz w:val="22"/>
          <w:szCs w:val="22"/>
        </w:rPr>
        <w:t xml:space="preserve"> the</w:t>
      </w:r>
      <w:r w:rsidRPr="0026744E">
        <w:rPr>
          <w:rStyle w:val="normaltextrun"/>
          <w:rFonts w:ascii="Arial" w:hAnsi="Arial" w:cs="Arial"/>
          <w:sz w:val="22"/>
          <w:szCs w:val="22"/>
        </w:rPr>
        <w:t xml:space="preserve"> Intensive Livestock and Poultry</w:t>
      </w:r>
      <w:r w:rsidR="0026744E" w:rsidRPr="0026744E">
        <w:rPr>
          <w:rStyle w:val="normaltextrun"/>
          <w:rFonts w:ascii="Arial" w:hAnsi="Arial" w:cs="Arial"/>
          <w:sz w:val="22"/>
          <w:szCs w:val="22"/>
        </w:rPr>
        <w:t xml:space="preserve"> SPD</w:t>
      </w:r>
      <w:r w:rsidRPr="0026744E">
        <w:rPr>
          <w:rStyle w:val="normaltextrun"/>
          <w:rFonts w:ascii="Arial" w:hAnsi="Arial" w:cs="Arial"/>
          <w:sz w:val="22"/>
          <w:szCs w:val="22"/>
        </w:rPr>
        <w:t>.</w:t>
      </w:r>
      <w:r w:rsidRPr="0026744E">
        <w:rPr>
          <w:rStyle w:val="eop"/>
          <w:rFonts w:ascii="Arial" w:hAnsi="Arial" w:cs="Arial"/>
          <w:sz w:val="22"/>
          <w:szCs w:val="22"/>
        </w:rPr>
        <w:t> </w:t>
      </w:r>
    </w:p>
    <w:p w14:paraId="24C7526B" w14:textId="41AF3F18" w:rsidR="008849B0" w:rsidRDefault="008849B0" w:rsidP="0026744E">
      <w:pPr>
        <w:pStyle w:val="paragraph"/>
        <w:numPr>
          <w:ilvl w:val="0"/>
          <w:numId w:val="19"/>
        </w:numPr>
        <w:spacing w:before="120" w:beforeAutospacing="0" w:after="240" w:afterAutospacing="0" w:line="276" w:lineRule="auto"/>
        <w:ind w:left="360"/>
        <w:textAlignment w:val="baseline"/>
        <w:rPr>
          <w:rStyle w:val="eop"/>
          <w:rFonts w:ascii="Arial" w:hAnsi="Arial" w:cs="Arial"/>
          <w:sz w:val="22"/>
          <w:szCs w:val="22"/>
        </w:rPr>
      </w:pPr>
      <w:r w:rsidRPr="0026744E">
        <w:rPr>
          <w:rStyle w:val="normaltextrun"/>
          <w:rFonts w:ascii="Arial" w:hAnsi="Arial" w:cs="Arial"/>
          <w:sz w:val="22"/>
          <w:szCs w:val="22"/>
        </w:rPr>
        <w:t>Over £1.5 million was provided to parish and town councils in the form of the Community Infrastructure Levy during the year.</w:t>
      </w:r>
    </w:p>
    <w:p w14:paraId="55CCE480" w14:textId="6A52CD12" w:rsidR="0026744E" w:rsidRPr="0026744E" w:rsidRDefault="00EE1F58" w:rsidP="0026744E">
      <w:pPr>
        <w:pStyle w:val="paragraph"/>
        <w:numPr>
          <w:ilvl w:val="0"/>
          <w:numId w:val="19"/>
        </w:numPr>
        <w:spacing w:before="120" w:beforeAutospacing="0" w:after="240" w:afterAutospacing="0" w:line="276" w:lineRule="auto"/>
        <w:ind w:left="360"/>
        <w:textAlignment w:val="baseline"/>
        <w:rPr>
          <w:rFonts w:ascii="Arial" w:hAnsi="Arial" w:cs="Arial"/>
          <w:sz w:val="22"/>
          <w:szCs w:val="22"/>
        </w:rPr>
      </w:pPr>
      <w:r>
        <w:rPr>
          <w:rFonts w:ascii="Arial" w:hAnsi="Arial" w:cs="Arial"/>
          <w:sz w:val="22"/>
          <w:szCs w:val="22"/>
        </w:rPr>
        <w:t>Within our ward,</w:t>
      </w:r>
      <w:r w:rsidR="0026744E">
        <w:rPr>
          <w:rFonts w:ascii="Arial" w:hAnsi="Arial" w:cs="Arial"/>
          <w:sz w:val="22"/>
          <w:szCs w:val="22"/>
        </w:rPr>
        <w:t xml:space="preserve"> </w:t>
      </w:r>
      <w:r>
        <w:rPr>
          <w:rFonts w:ascii="Arial" w:hAnsi="Arial" w:cs="Arial"/>
          <w:sz w:val="22"/>
          <w:szCs w:val="22"/>
        </w:rPr>
        <w:t>a</w:t>
      </w:r>
      <w:r w:rsidR="0026744E">
        <w:rPr>
          <w:rFonts w:ascii="Arial" w:hAnsi="Arial" w:cs="Arial"/>
          <w:sz w:val="22"/>
          <w:szCs w:val="22"/>
        </w:rPr>
        <w:t xml:space="preserve"> proposal for 20 new light and general industrial buildings and office units</w:t>
      </w:r>
      <w:r>
        <w:rPr>
          <w:rFonts w:ascii="Arial" w:hAnsi="Arial" w:cs="Arial"/>
          <w:sz w:val="22"/>
          <w:szCs w:val="22"/>
        </w:rPr>
        <w:t xml:space="preserve"> in Charles Tye, Ringshall,</w:t>
      </w:r>
      <w:r w:rsidR="0026744E">
        <w:rPr>
          <w:rFonts w:ascii="Arial" w:hAnsi="Arial" w:cs="Arial"/>
          <w:sz w:val="22"/>
          <w:szCs w:val="22"/>
        </w:rPr>
        <w:t xml:space="preserve"> was</w:t>
      </w:r>
      <w:r>
        <w:rPr>
          <w:rFonts w:ascii="Arial" w:hAnsi="Arial" w:cs="Arial"/>
          <w:sz w:val="22"/>
          <w:szCs w:val="22"/>
        </w:rPr>
        <w:t xml:space="preserve"> recently</w:t>
      </w:r>
      <w:r w:rsidR="0026744E">
        <w:rPr>
          <w:rFonts w:ascii="Arial" w:hAnsi="Arial" w:cs="Arial"/>
          <w:sz w:val="22"/>
          <w:szCs w:val="22"/>
        </w:rPr>
        <w:t xml:space="preserve"> refused by planning committee on the basis of the </w:t>
      </w:r>
      <w:r>
        <w:rPr>
          <w:rFonts w:ascii="Arial" w:hAnsi="Arial" w:cs="Arial"/>
          <w:sz w:val="22"/>
          <w:szCs w:val="22"/>
        </w:rPr>
        <w:t>rural location of the site and poor transport links.</w:t>
      </w:r>
    </w:p>
    <w:p w14:paraId="42567EF8" w14:textId="15E65DF5" w:rsidR="0026744E" w:rsidRPr="0026744E" w:rsidRDefault="008849B0" w:rsidP="0026744E">
      <w:pPr>
        <w:pStyle w:val="paragraph"/>
        <w:spacing w:before="120" w:beforeAutospacing="0" w:after="240" w:afterAutospacing="0" w:line="276" w:lineRule="auto"/>
        <w:textAlignment w:val="baseline"/>
        <w:rPr>
          <w:rStyle w:val="normaltextrun"/>
          <w:rFonts w:ascii="Arial" w:hAnsi="Arial" w:cs="Arial"/>
          <w:sz w:val="22"/>
          <w:szCs w:val="22"/>
          <w:u w:val="single"/>
        </w:rPr>
      </w:pPr>
      <w:r w:rsidRPr="0026744E">
        <w:rPr>
          <w:rStyle w:val="normaltextrun"/>
          <w:rFonts w:ascii="Arial" w:hAnsi="Arial" w:cs="Arial"/>
          <w:sz w:val="22"/>
          <w:szCs w:val="22"/>
          <w:u w:val="single"/>
        </w:rPr>
        <w:t>Supporting the community</w:t>
      </w:r>
    </w:p>
    <w:p w14:paraId="6A43A41A" w14:textId="513DC55F" w:rsidR="008849B0" w:rsidRPr="0026744E" w:rsidRDefault="008849B0" w:rsidP="00EE1F58">
      <w:pPr>
        <w:pStyle w:val="paragraph"/>
        <w:numPr>
          <w:ilvl w:val="0"/>
          <w:numId w:val="20"/>
        </w:numPr>
        <w:spacing w:before="120" w:beforeAutospacing="0" w:after="240" w:afterAutospacing="0" w:line="276" w:lineRule="auto"/>
        <w:textAlignment w:val="baseline"/>
        <w:rPr>
          <w:rFonts w:ascii="Arial" w:hAnsi="Arial" w:cs="Arial"/>
          <w:sz w:val="22"/>
          <w:szCs w:val="22"/>
        </w:rPr>
      </w:pPr>
      <w:r w:rsidRPr="0026744E">
        <w:rPr>
          <w:rStyle w:val="normaltextrun"/>
          <w:rFonts w:ascii="Arial" w:hAnsi="Arial" w:cs="Arial"/>
          <w:sz w:val="22"/>
          <w:szCs w:val="22"/>
        </w:rPr>
        <w:t>Almost £550,000 was allocated by Mid Suffolk District Council Direct to communities across the district from the Community Infrastructure Levy (CIL).</w:t>
      </w:r>
      <w:r w:rsidRPr="0026744E">
        <w:rPr>
          <w:rStyle w:val="eop"/>
          <w:rFonts w:ascii="Arial" w:hAnsi="Arial" w:cs="Arial"/>
          <w:sz w:val="22"/>
          <w:szCs w:val="22"/>
        </w:rPr>
        <w:t> </w:t>
      </w:r>
    </w:p>
    <w:p w14:paraId="43368B08" w14:textId="77777777" w:rsidR="000C385F" w:rsidRPr="0026744E" w:rsidRDefault="000C385F" w:rsidP="000C385F">
      <w:pPr>
        <w:pStyle w:val="paragraph"/>
        <w:numPr>
          <w:ilvl w:val="0"/>
          <w:numId w:val="20"/>
        </w:numPr>
        <w:spacing w:before="120" w:beforeAutospacing="0" w:after="240" w:afterAutospacing="0" w:line="276" w:lineRule="auto"/>
        <w:textAlignment w:val="baseline"/>
        <w:rPr>
          <w:rFonts w:ascii="Arial" w:hAnsi="Arial" w:cs="Arial"/>
          <w:sz w:val="22"/>
          <w:szCs w:val="22"/>
        </w:rPr>
      </w:pPr>
      <w:r w:rsidRPr="0026744E">
        <w:rPr>
          <w:rStyle w:val="eop"/>
          <w:rFonts w:ascii="Arial" w:hAnsi="Arial" w:cs="Arial"/>
          <w:sz w:val="22"/>
          <w:szCs w:val="22"/>
        </w:rPr>
        <w:t>Battisford Village Hall benefited from the Capital Grant and S106 funding from our Communities Team, funding new insulation scheme that will reduce carbon emissions by 1.8 tonnes CO</w:t>
      </w:r>
      <w:r w:rsidRPr="0026744E">
        <w:rPr>
          <w:rStyle w:val="eop"/>
          <w:rFonts w:ascii="Arial" w:hAnsi="Arial" w:cs="Arial"/>
          <w:sz w:val="22"/>
          <w:szCs w:val="22"/>
          <w:vertAlign w:val="subscript"/>
        </w:rPr>
        <w:t>2</w:t>
      </w:r>
      <w:r w:rsidRPr="0026744E">
        <w:rPr>
          <w:rStyle w:val="eop"/>
          <w:rFonts w:ascii="Arial" w:hAnsi="Arial" w:cs="Arial"/>
          <w:sz w:val="22"/>
          <w:szCs w:val="22"/>
        </w:rPr>
        <w:t>e per year.  </w:t>
      </w:r>
    </w:p>
    <w:p w14:paraId="067823D6" w14:textId="1A675ADC" w:rsidR="00A8783F" w:rsidRPr="0026744E" w:rsidRDefault="00EE1F58" w:rsidP="00EE1F58">
      <w:pPr>
        <w:pStyle w:val="paragraph"/>
        <w:numPr>
          <w:ilvl w:val="0"/>
          <w:numId w:val="20"/>
        </w:numPr>
        <w:spacing w:before="120" w:beforeAutospacing="0" w:after="240" w:afterAutospacing="0" w:line="276" w:lineRule="auto"/>
        <w:textAlignment w:val="baseline"/>
        <w:rPr>
          <w:rStyle w:val="eop"/>
          <w:rFonts w:ascii="Arial" w:hAnsi="Arial" w:cs="Arial"/>
          <w:sz w:val="22"/>
          <w:szCs w:val="22"/>
        </w:rPr>
      </w:pPr>
      <w:r>
        <w:rPr>
          <w:rStyle w:val="eop"/>
          <w:rFonts w:ascii="Arial" w:hAnsi="Arial" w:cs="Arial"/>
          <w:sz w:val="22"/>
          <w:szCs w:val="22"/>
        </w:rPr>
        <w:t>I</w:t>
      </w:r>
      <w:r w:rsidR="00A8783F" w:rsidRPr="0026744E">
        <w:rPr>
          <w:rStyle w:val="eop"/>
          <w:rFonts w:ascii="Arial" w:hAnsi="Arial" w:cs="Arial"/>
          <w:sz w:val="22"/>
          <w:szCs w:val="22"/>
        </w:rPr>
        <w:t xml:space="preserve"> supported the following projects in</w:t>
      </w:r>
      <w:r>
        <w:rPr>
          <w:rStyle w:val="eop"/>
          <w:rFonts w:ascii="Arial" w:hAnsi="Arial" w:cs="Arial"/>
          <w:sz w:val="22"/>
          <w:szCs w:val="22"/>
        </w:rPr>
        <w:t xml:space="preserve"> Battisford and Ringshall ward</w:t>
      </w:r>
      <w:r w:rsidR="00A8783F" w:rsidRPr="0026744E">
        <w:rPr>
          <w:rStyle w:val="eop"/>
          <w:rFonts w:ascii="Arial" w:hAnsi="Arial" w:cs="Arial"/>
          <w:sz w:val="22"/>
          <w:szCs w:val="22"/>
        </w:rPr>
        <w:t xml:space="preserve"> from </w:t>
      </w:r>
      <w:r w:rsidR="009D2BE3">
        <w:rPr>
          <w:rStyle w:val="eop"/>
          <w:rFonts w:ascii="Arial" w:hAnsi="Arial" w:cs="Arial"/>
          <w:sz w:val="22"/>
          <w:szCs w:val="22"/>
        </w:rPr>
        <w:t>my</w:t>
      </w:r>
      <w:r w:rsidR="00A8783F" w:rsidRPr="0026744E">
        <w:rPr>
          <w:rStyle w:val="eop"/>
          <w:rFonts w:ascii="Arial" w:hAnsi="Arial" w:cs="Arial"/>
          <w:sz w:val="22"/>
          <w:szCs w:val="22"/>
        </w:rPr>
        <w:t xml:space="preserve"> Locality Budget</w:t>
      </w:r>
      <w:r w:rsidR="00D478E0" w:rsidRPr="0026744E">
        <w:rPr>
          <w:rStyle w:val="eop"/>
          <w:rFonts w:ascii="Arial" w:hAnsi="Arial" w:cs="Arial"/>
          <w:sz w:val="22"/>
          <w:szCs w:val="22"/>
        </w:rPr>
        <w:t xml:space="preserve"> 2023-24:</w:t>
      </w:r>
    </w:p>
    <w:p w14:paraId="656ADF31" w14:textId="77777777" w:rsidR="00EE1F58" w:rsidRDefault="00EE1F58" w:rsidP="0026744E">
      <w:pPr>
        <w:pStyle w:val="paragraph"/>
        <w:numPr>
          <w:ilvl w:val="0"/>
          <w:numId w:val="15"/>
        </w:numPr>
        <w:spacing w:before="120" w:beforeAutospacing="0" w:after="240" w:afterAutospacing="0" w:line="276" w:lineRule="auto"/>
        <w:textAlignment w:val="baseline"/>
        <w:rPr>
          <w:rFonts w:ascii="Arial" w:hAnsi="Arial" w:cs="Arial"/>
          <w:sz w:val="22"/>
          <w:szCs w:val="22"/>
        </w:rPr>
      </w:pPr>
      <w:r>
        <w:rPr>
          <w:rFonts w:ascii="Arial" w:hAnsi="Arial" w:cs="Arial"/>
          <w:sz w:val="22"/>
          <w:szCs w:val="22"/>
        </w:rPr>
        <w:t>Battisford Village Hall</w:t>
      </w:r>
      <w:r w:rsidR="00FC38F1" w:rsidRPr="0026744E">
        <w:rPr>
          <w:rFonts w:ascii="Arial" w:hAnsi="Arial" w:cs="Arial"/>
          <w:sz w:val="22"/>
          <w:szCs w:val="22"/>
        </w:rPr>
        <w:t xml:space="preserve"> – funding towards </w:t>
      </w:r>
      <w:r>
        <w:rPr>
          <w:rFonts w:ascii="Arial" w:hAnsi="Arial" w:cs="Arial"/>
          <w:sz w:val="22"/>
          <w:szCs w:val="22"/>
        </w:rPr>
        <w:t>insulation upgrades</w:t>
      </w:r>
    </w:p>
    <w:p w14:paraId="71971D79" w14:textId="4289285A" w:rsidR="002D6DCC" w:rsidRDefault="008849B0" w:rsidP="0026744E">
      <w:pPr>
        <w:pStyle w:val="paragraph"/>
        <w:numPr>
          <w:ilvl w:val="0"/>
          <w:numId w:val="15"/>
        </w:numPr>
        <w:spacing w:before="120" w:beforeAutospacing="0" w:after="240" w:afterAutospacing="0" w:line="276" w:lineRule="auto"/>
        <w:textAlignment w:val="baseline"/>
        <w:rPr>
          <w:rStyle w:val="eop"/>
          <w:rFonts w:ascii="Arial" w:hAnsi="Arial" w:cs="Arial"/>
          <w:sz w:val="22"/>
          <w:szCs w:val="22"/>
        </w:rPr>
      </w:pPr>
      <w:r w:rsidRPr="00EE1F58">
        <w:rPr>
          <w:rStyle w:val="eop"/>
          <w:rFonts w:ascii="Arial" w:hAnsi="Arial" w:cs="Arial"/>
          <w:sz w:val="22"/>
          <w:szCs w:val="22"/>
        </w:rPr>
        <w:t> </w:t>
      </w:r>
      <w:r w:rsidR="00EE1F58">
        <w:rPr>
          <w:rStyle w:val="eop"/>
          <w:rFonts w:ascii="Arial" w:hAnsi="Arial" w:cs="Arial"/>
          <w:sz w:val="22"/>
          <w:szCs w:val="22"/>
        </w:rPr>
        <w:t>Great Bricett Parish Council – safety lighting for telephone box and defibrillator</w:t>
      </w:r>
    </w:p>
    <w:p w14:paraId="356CB6E8" w14:textId="3FE8DB99" w:rsidR="00EE1F58" w:rsidRDefault="00EE1F58" w:rsidP="0026744E">
      <w:pPr>
        <w:pStyle w:val="paragraph"/>
        <w:numPr>
          <w:ilvl w:val="0"/>
          <w:numId w:val="15"/>
        </w:numPr>
        <w:spacing w:before="120" w:beforeAutospacing="0" w:after="240" w:afterAutospacing="0" w:line="276" w:lineRule="auto"/>
        <w:textAlignment w:val="baseline"/>
        <w:rPr>
          <w:rStyle w:val="eop"/>
          <w:rFonts w:ascii="Arial" w:hAnsi="Arial" w:cs="Arial"/>
          <w:sz w:val="22"/>
          <w:szCs w:val="22"/>
        </w:rPr>
      </w:pPr>
      <w:r>
        <w:rPr>
          <w:rStyle w:val="eop"/>
          <w:rFonts w:ascii="Arial" w:hAnsi="Arial" w:cs="Arial"/>
          <w:sz w:val="22"/>
          <w:szCs w:val="22"/>
        </w:rPr>
        <w:t>Offton and Willisham Village Hall – funding for replacement of fire doors</w:t>
      </w:r>
    </w:p>
    <w:p w14:paraId="452BC7C2" w14:textId="297595BF" w:rsidR="00EE1F58" w:rsidRDefault="00EE1F58" w:rsidP="0026744E">
      <w:pPr>
        <w:pStyle w:val="paragraph"/>
        <w:numPr>
          <w:ilvl w:val="0"/>
          <w:numId w:val="15"/>
        </w:numPr>
        <w:spacing w:before="120" w:beforeAutospacing="0" w:after="240" w:afterAutospacing="0" w:line="276" w:lineRule="auto"/>
        <w:textAlignment w:val="baseline"/>
        <w:rPr>
          <w:rStyle w:val="eop"/>
          <w:rFonts w:ascii="Arial" w:hAnsi="Arial" w:cs="Arial"/>
          <w:sz w:val="22"/>
          <w:szCs w:val="22"/>
        </w:rPr>
      </w:pPr>
      <w:r>
        <w:rPr>
          <w:rStyle w:val="eop"/>
          <w:rFonts w:ascii="Arial" w:hAnsi="Arial" w:cs="Arial"/>
          <w:sz w:val="22"/>
          <w:szCs w:val="22"/>
        </w:rPr>
        <w:t>Battisford Punchbowl CIC – funding for new garden fence</w:t>
      </w:r>
    </w:p>
    <w:p w14:paraId="3B7538B3" w14:textId="087F4BBD" w:rsidR="00EE1F58" w:rsidRDefault="00EE1F58" w:rsidP="0026744E">
      <w:pPr>
        <w:pStyle w:val="paragraph"/>
        <w:numPr>
          <w:ilvl w:val="0"/>
          <w:numId w:val="15"/>
        </w:numPr>
        <w:spacing w:before="120" w:beforeAutospacing="0" w:after="240" w:afterAutospacing="0" w:line="276" w:lineRule="auto"/>
        <w:textAlignment w:val="baseline"/>
        <w:rPr>
          <w:rStyle w:val="eop"/>
          <w:rFonts w:ascii="Arial" w:hAnsi="Arial" w:cs="Arial"/>
          <w:sz w:val="22"/>
          <w:szCs w:val="22"/>
        </w:rPr>
      </w:pPr>
      <w:r>
        <w:rPr>
          <w:rStyle w:val="eop"/>
          <w:rFonts w:ascii="Arial" w:hAnsi="Arial" w:cs="Arial"/>
          <w:sz w:val="22"/>
          <w:szCs w:val="22"/>
        </w:rPr>
        <w:t>Suffolk Wildlife Action Group – funding for new mapping and wildlife tracking equipment</w:t>
      </w:r>
    </w:p>
    <w:p w14:paraId="2B703E6A" w14:textId="0A362080" w:rsidR="00EE1F58" w:rsidRPr="00EE1F58" w:rsidRDefault="00EE1F58" w:rsidP="0026744E">
      <w:pPr>
        <w:pStyle w:val="paragraph"/>
        <w:numPr>
          <w:ilvl w:val="0"/>
          <w:numId w:val="15"/>
        </w:numPr>
        <w:spacing w:before="120" w:beforeAutospacing="0" w:after="240" w:afterAutospacing="0" w:line="276" w:lineRule="auto"/>
        <w:textAlignment w:val="baseline"/>
        <w:rPr>
          <w:rFonts w:ascii="Arial" w:hAnsi="Arial" w:cs="Arial"/>
          <w:sz w:val="22"/>
          <w:szCs w:val="22"/>
        </w:rPr>
      </w:pPr>
      <w:r>
        <w:rPr>
          <w:rStyle w:val="eop"/>
          <w:rFonts w:ascii="Arial" w:hAnsi="Arial" w:cs="Arial"/>
          <w:sz w:val="22"/>
          <w:szCs w:val="22"/>
        </w:rPr>
        <w:lastRenderedPageBreak/>
        <w:t>Orchard Barn CIC – funding towards fitting new external doors in new education building</w:t>
      </w:r>
    </w:p>
    <w:p w14:paraId="2EE31804" w14:textId="77777777" w:rsidR="002C4622" w:rsidRPr="0026744E" w:rsidRDefault="002C4622" w:rsidP="0026744E">
      <w:pPr>
        <w:tabs>
          <w:tab w:val="left" w:pos="720"/>
        </w:tabs>
        <w:spacing w:before="120" w:after="240" w:line="276" w:lineRule="auto"/>
        <w:rPr>
          <w:rFonts w:ascii="Arial" w:hAnsi="Arial" w:cs="Arial"/>
          <w:sz w:val="22"/>
          <w:szCs w:val="22"/>
        </w:rPr>
      </w:pPr>
      <w:r w:rsidRPr="0026744E">
        <w:rPr>
          <w:rFonts w:ascii="Arial" w:hAnsi="Arial" w:cs="Arial"/>
          <w:sz w:val="22"/>
          <w:szCs w:val="22"/>
        </w:rPr>
        <w:t xml:space="preserve">Mid Suffolk District Council information is available via </w:t>
      </w:r>
      <w:hyperlink r:id="rId8" w:history="1">
        <w:r w:rsidRPr="0026744E">
          <w:rPr>
            <w:rStyle w:val="Hyperlink"/>
            <w:rFonts w:ascii="Arial" w:hAnsi="Arial" w:cs="Arial"/>
            <w:color w:val="auto"/>
            <w:sz w:val="22"/>
            <w:szCs w:val="22"/>
          </w:rPr>
          <w:t>www.midsuffolk.gov.uk</w:t>
        </w:r>
      </w:hyperlink>
      <w:r w:rsidRPr="0026744E">
        <w:rPr>
          <w:rFonts w:ascii="Arial" w:hAnsi="Arial" w:cs="Arial"/>
          <w:sz w:val="22"/>
          <w:szCs w:val="22"/>
        </w:rPr>
        <w:t xml:space="preserve"> or by phone </w:t>
      </w:r>
      <w:r w:rsidRPr="0026744E">
        <w:rPr>
          <w:rFonts w:ascii="Arial" w:hAnsi="Arial" w:cs="Arial"/>
          <w:b/>
          <w:bCs/>
          <w:sz w:val="22"/>
          <w:szCs w:val="22"/>
        </w:rPr>
        <w:t>0300 123 4000</w:t>
      </w:r>
      <w:r w:rsidRPr="0026744E">
        <w:rPr>
          <w:rFonts w:ascii="Arial" w:hAnsi="Arial" w:cs="Arial"/>
          <w:sz w:val="22"/>
          <w:szCs w:val="22"/>
        </w:rPr>
        <w:t> </w:t>
      </w:r>
    </w:p>
    <w:p w14:paraId="77D82D22" w14:textId="77777777" w:rsidR="00EE1F58" w:rsidRDefault="00673E7E" w:rsidP="0026744E">
      <w:pPr>
        <w:tabs>
          <w:tab w:val="left" w:pos="720"/>
        </w:tabs>
        <w:spacing w:before="120" w:after="240" w:line="276" w:lineRule="auto"/>
        <w:rPr>
          <w:rFonts w:ascii="Arial" w:hAnsi="Arial" w:cs="Arial"/>
          <w:sz w:val="22"/>
          <w:szCs w:val="22"/>
        </w:rPr>
      </w:pPr>
      <w:r w:rsidRPr="0026744E">
        <w:rPr>
          <w:rFonts w:ascii="Arial" w:hAnsi="Arial" w:cs="Arial"/>
          <w:sz w:val="22"/>
          <w:szCs w:val="22"/>
        </w:rPr>
        <w:t xml:space="preserve">The end of term report can be found here: </w:t>
      </w:r>
      <w:hyperlink r:id="rId9" w:history="1">
        <w:r w:rsidRPr="0026744E">
          <w:rPr>
            <w:rStyle w:val="Hyperlink"/>
            <w:rFonts w:ascii="Arial" w:hAnsi="Arial" w:cs="Arial"/>
            <w:sz w:val="22"/>
            <w:szCs w:val="22"/>
          </w:rPr>
          <w:t>https://bmsdchosting.net/End-of-Term-Report/Mid-Suffolk-District-Council-2019-2022/</w:t>
        </w:r>
      </w:hyperlink>
      <w:r w:rsidRPr="0026744E">
        <w:rPr>
          <w:rFonts w:ascii="Arial" w:hAnsi="Arial" w:cs="Arial"/>
          <w:sz w:val="22"/>
          <w:szCs w:val="22"/>
        </w:rPr>
        <w:t xml:space="preserve"> </w:t>
      </w:r>
    </w:p>
    <w:p w14:paraId="7E63C37B" w14:textId="0B4A997B" w:rsidR="009D2BE3" w:rsidRPr="009D2BE3" w:rsidRDefault="00EE1F58" w:rsidP="009D2BE3">
      <w:pPr>
        <w:tabs>
          <w:tab w:val="left" w:pos="720"/>
        </w:tabs>
        <w:spacing w:before="120" w:after="240" w:line="276" w:lineRule="auto"/>
        <w:rPr>
          <w:rStyle w:val="eop"/>
          <w:rFonts w:ascii="Arial" w:hAnsi="Arial" w:cs="Arial"/>
          <w:sz w:val="22"/>
          <w:szCs w:val="22"/>
        </w:rPr>
      </w:pPr>
      <w:r>
        <w:rPr>
          <w:rFonts w:ascii="Arial" w:hAnsi="Arial" w:cs="Arial"/>
          <w:sz w:val="22"/>
          <w:szCs w:val="22"/>
        </w:rPr>
        <w:t>I</w:t>
      </w:r>
      <w:r w:rsidR="002C4622" w:rsidRPr="0026744E">
        <w:rPr>
          <w:rFonts w:ascii="Arial" w:hAnsi="Arial" w:cs="Arial"/>
          <w:sz w:val="22"/>
          <w:szCs w:val="22"/>
        </w:rPr>
        <w:t xml:space="preserve"> would like to thank the Parish Council for all their work done throughout the year.</w:t>
      </w:r>
      <w:r w:rsidR="009D2BE3">
        <w:rPr>
          <w:rStyle w:val="eop"/>
          <w:rFonts w:ascii="Arial" w:hAnsi="Arial" w:cs="Arial"/>
          <w:sz w:val="22"/>
          <w:szCs w:val="22"/>
        </w:rPr>
        <w:br/>
      </w:r>
    </w:p>
    <w:p w14:paraId="6EA59404" w14:textId="2934784E" w:rsidR="00EE1F58" w:rsidRPr="009D2BE3" w:rsidRDefault="00EE1F58" w:rsidP="009D2BE3">
      <w:pPr>
        <w:spacing w:after="360" w:line="360" w:lineRule="auto"/>
        <w:rPr>
          <w:rFonts w:ascii="Arial" w:hAnsi="Arial" w:cs="Arial"/>
          <w:b/>
          <w:bCs/>
          <w:sz w:val="22"/>
          <w:szCs w:val="22"/>
        </w:rPr>
      </w:pPr>
      <w:r w:rsidRPr="009D2BE3">
        <w:rPr>
          <w:rStyle w:val="eop"/>
          <w:rFonts w:ascii="Arial" w:hAnsi="Arial" w:cs="Arial"/>
          <w:b/>
          <w:bCs/>
          <w:sz w:val="22"/>
          <w:szCs w:val="22"/>
        </w:rPr>
        <w:t>Dr Dan Pratt</w:t>
      </w:r>
      <w:r w:rsidR="009D2BE3">
        <w:rPr>
          <w:rStyle w:val="eop"/>
          <w:rFonts w:ascii="Arial" w:hAnsi="Arial" w:cs="Arial"/>
          <w:b/>
          <w:bCs/>
          <w:sz w:val="22"/>
          <w:szCs w:val="22"/>
        </w:rPr>
        <w:br/>
      </w:r>
      <w:r w:rsidR="009D2BE3">
        <w:rPr>
          <w:rStyle w:val="eop"/>
          <w:rFonts w:ascii="Arial" w:hAnsi="Arial" w:cs="Arial"/>
          <w:b/>
          <w:bCs/>
          <w:sz w:val="22"/>
          <w:szCs w:val="22"/>
        </w:rPr>
        <w:br/>
        <w:t>Ward Member for Battisford and Ringshall</w:t>
      </w:r>
      <w:r w:rsidR="009D2BE3">
        <w:rPr>
          <w:rStyle w:val="eop"/>
          <w:rFonts w:ascii="Arial" w:hAnsi="Arial" w:cs="Arial"/>
          <w:b/>
          <w:bCs/>
          <w:sz w:val="22"/>
          <w:szCs w:val="22"/>
        </w:rPr>
        <w:br/>
      </w:r>
      <w:r w:rsidRPr="009D2BE3">
        <w:rPr>
          <w:rStyle w:val="eop"/>
          <w:rFonts w:ascii="Arial" w:hAnsi="Arial" w:cs="Arial"/>
          <w:b/>
          <w:bCs/>
          <w:sz w:val="22"/>
          <w:szCs w:val="22"/>
        </w:rPr>
        <w:t>Mid Suffolk District Council</w:t>
      </w:r>
      <w:r>
        <w:rPr>
          <w:rStyle w:val="eop"/>
          <w:rFonts w:ascii="Arial" w:hAnsi="Arial" w:cs="Arial"/>
          <w:sz w:val="22"/>
          <w:szCs w:val="22"/>
        </w:rPr>
        <w:br/>
      </w:r>
      <w:r w:rsidRPr="009D2BE3">
        <w:rPr>
          <w:rFonts w:ascii="Arial" w:hAnsi="Arial" w:cs="Arial"/>
          <w:b/>
          <w:bCs/>
          <w:sz w:val="22"/>
          <w:szCs w:val="22"/>
        </w:rPr>
        <w:t xml:space="preserve">Email: </w:t>
      </w:r>
      <w:hyperlink r:id="rId10" w:history="1">
        <w:r w:rsidRPr="009D2BE3">
          <w:rPr>
            <w:rStyle w:val="Hyperlink"/>
            <w:rFonts w:ascii="Arial" w:hAnsi="Arial" w:cs="Arial"/>
            <w:b/>
            <w:bCs/>
            <w:sz w:val="22"/>
            <w:szCs w:val="22"/>
          </w:rPr>
          <w:t>daniel.pratt@midsuffolk.gov.uk</w:t>
        </w:r>
      </w:hyperlink>
      <w:r w:rsidRPr="009D2BE3">
        <w:rPr>
          <w:rFonts w:ascii="Arial" w:hAnsi="Arial" w:cs="Arial"/>
          <w:b/>
          <w:bCs/>
          <w:sz w:val="22"/>
          <w:szCs w:val="22"/>
        </w:rPr>
        <w:br/>
        <w:t>Telephone: 07775389193</w:t>
      </w:r>
    </w:p>
    <w:p w14:paraId="5A16FE9C" w14:textId="77777777" w:rsidR="006C55B1" w:rsidRPr="008849B0" w:rsidRDefault="006C55B1" w:rsidP="00EE1F58">
      <w:pPr>
        <w:spacing w:before="120" w:after="240" w:line="276" w:lineRule="auto"/>
        <w:jc w:val="both"/>
        <w:rPr>
          <w:rFonts w:asciiTheme="minorHAnsi" w:hAnsiTheme="minorHAnsi" w:cstheme="minorHAnsi"/>
        </w:rPr>
      </w:pPr>
    </w:p>
    <w:sectPr w:rsidR="006C55B1" w:rsidRPr="008849B0" w:rsidSect="00B373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D8"/>
    <w:multiLevelType w:val="multilevel"/>
    <w:tmpl w:val="742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77B58"/>
    <w:multiLevelType w:val="hybridMultilevel"/>
    <w:tmpl w:val="7450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6D3"/>
    <w:multiLevelType w:val="multilevel"/>
    <w:tmpl w:val="0DC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83352"/>
    <w:multiLevelType w:val="hybridMultilevel"/>
    <w:tmpl w:val="026662F6"/>
    <w:lvl w:ilvl="0" w:tplc="FDF07056">
      <w:start w:val="1"/>
      <w:numFmt w:val="bullet"/>
      <w:lvlText w:val=""/>
      <w:lvlJc w:val="left"/>
      <w:pPr>
        <w:tabs>
          <w:tab w:val="num" w:pos="72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F2C90"/>
    <w:multiLevelType w:val="hybridMultilevel"/>
    <w:tmpl w:val="9342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2C0E"/>
    <w:multiLevelType w:val="multilevel"/>
    <w:tmpl w:val="A426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4001D"/>
    <w:multiLevelType w:val="hybridMultilevel"/>
    <w:tmpl w:val="B00EB344"/>
    <w:lvl w:ilvl="0" w:tplc="95045D9C">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0E02D6"/>
    <w:multiLevelType w:val="hybridMultilevel"/>
    <w:tmpl w:val="FF0E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4744B"/>
    <w:multiLevelType w:val="hybridMultilevel"/>
    <w:tmpl w:val="508C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A3393"/>
    <w:multiLevelType w:val="hybridMultilevel"/>
    <w:tmpl w:val="6E7272BC"/>
    <w:lvl w:ilvl="0" w:tplc="468018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710F5"/>
    <w:multiLevelType w:val="multilevel"/>
    <w:tmpl w:val="66AC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9E31E3"/>
    <w:multiLevelType w:val="multilevel"/>
    <w:tmpl w:val="29BC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656BE"/>
    <w:multiLevelType w:val="multilevel"/>
    <w:tmpl w:val="D872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93AF4"/>
    <w:multiLevelType w:val="hybridMultilevel"/>
    <w:tmpl w:val="DEC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26BF3"/>
    <w:multiLevelType w:val="hybridMultilevel"/>
    <w:tmpl w:val="429855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C3DC1"/>
    <w:multiLevelType w:val="hybridMultilevel"/>
    <w:tmpl w:val="C7D61914"/>
    <w:lvl w:ilvl="0" w:tplc="8460ED5A">
      <w:start w:val="1"/>
      <w:numFmt w:val="bullet"/>
      <w:lvlText w:val=""/>
      <w:lvlJc w:val="left"/>
      <w:pPr>
        <w:tabs>
          <w:tab w:val="num" w:pos="720"/>
        </w:tabs>
        <w:ind w:left="720" w:hanging="360"/>
      </w:pPr>
      <w:rPr>
        <w:rFonts w:ascii="Wingdings 2" w:hAnsi="Wingdings 2" w:hint="default"/>
      </w:rPr>
    </w:lvl>
    <w:lvl w:ilvl="1" w:tplc="430EE3B2" w:tentative="1">
      <w:start w:val="1"/>
      <w:numFmt w:val="bullet"/>
      <w:lvlText w:val=""/>
      <w:lvlJc w:val="left"/>
      <w:pPr>
        <w:tabs>
          <w:tab w:val="num" w:pos="1440"/>
        </w:tabs>
        <w:ind w:left="1440" w:hanging="360"/>
      </w:pPr>
      <w:rPr>
        <w:rFonts w:ascii="Wingdings 2" w:hAnsi="Wingdings 2" w:hint="default"/>
      </w:rPr>
    </w:lvl>
    <w:lvl w:ilvl="2" w:tplc="BC64D558" w:tentative="1">
      <w:start w:val="1"/>
      <w:numFmt w:val="bullet"/>
      <w:lvlText w:val=""/>
      <w:lvlJc w:val="left"/>
      <w:pPr>
        <w:tabs>
          <w:tab w:val="num" w:pos="2160"/>
        </w:tabs>
        <w:ind w:left="2160" w:hanging="360"/>
      </w:pPr>
      <w:rPr>
        <w:rFonts w:ascii="Wingdings 2" w:hAnsi="Wingdings 2" w:hint="default"/>
      </w:rPr>
    </w:lvl>
    <w:lvl w:ilvl="3" w:tplc="5290D004" w:tentative="1">
      <w:start w:val="1"/>
      <w:numFmt w:val="bullet"/>
      <w:lvlText w:val=""/>
      <w:lvlJc w:val="left"/>
      <w:pPr>
        <w:tabs>
          <w:tab w:val="num" w:pos="2880"/>
        </w:tabs>
        <w:ind w:left="2880" w:hanging="360"/>
      </w:pPr>
      <w:rPr>
        <w:rFonts w:ascii="Wingdings 2" w:hAnsi="Wingdings 2" w:hint="default"/>
      </w:rPr>
    </w:lvl>
    <w:lvl w:ilvl="4" w:tplc="BF7EF492" w:tentative="1">
      <w:start w:val="1"/>
      <w:numFmt w:val="bullet"/>
      <w:lvlText w:val=""/>
      <w:lvlJc w:val="left"/>
      <w:pPr>
        <w:tabs>
          <w:tab w:val="num" w:pos="3600"/>
        </w:tabs>
        <w:ind w:left="3600" w:hanging="360"/>
      </w:pPr>
      <w:rPr>
        <w:rFonts w:ascii="Wingdings 2" w:hAnsi="Wingdings 2" w:hint="default"/>
      </w:rPr>
    </w:lvl>
    <w:lvl w:ilvl="5" w:tplc="09FC65C8" w:tentative="1">
      <w:start w:val="1"/>
      <w:numFmt w:val="bullet"/>
      <w:lvlText w:val=""/>
      <w:lvlJc w:val="left"/>
      <w:pPr>
        <w:tabs>
          <w:tab w:val="num" w:pos="4320"/>
        </w:tabs>
        <w:ind w:left="4320" w:hanging="360"/>
      </w:pPr>
      <w:rPr>
        <w:rFonts w:ascii="Wingdings 2" w:hAnsi="Wingdings 2" w:hint="default"/>
      </w:rPr>
    </w:lvl>
    <w:lvl w:ilvl="6" w:tplc="352A1CF6" w:tentative="1">
      <w:start w:val="1"/>
      <w:numFmt w:val="bullet"/>
      <w:lvlText w:val=""/>
      <w:lvlJc w:val="left"/>
      <w:pPr>
        <w:tabs>
          <w:tab w:val="num" w:pos="5040"/>
        </w:tabs>
        <w:ind w:left="5040" w:hanging="360"/>
      </w:pPr>
      <w:rPr>
        <w:rFonts w:ascii="Wingdings 2" w:hAnsi="Wingdings 2" w:hint="default"/>
      </w:rPr>
    </w:lvl>
    <w:lvl w:ilvl="7" w:tplc="6EF2B722" w:tentative="1">
      <w:start w:val="1"/>
      <w:numFmt w:val="bullet"/>
      <w:lvlText w:val=""/>
      <w:lvlJc w:val="left"/>
      <w:pPr>
        <w:tabs>
          <w:tab w:val="num" w:pos="5760"/>
        </w:tabs>
        <w:ind w:left="5760" w:hanging="360"/>
      </w:pPr>
      <w:rPr>
        <w:rFonts w:ascii="Wingdings 2" w:hAnsi="Wingdings 2" w:hint="default"/>
      </w:rPr>
    </w:lvl>
    <w:lvl w:ilvl="8" w:tplc="3DA2E08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B9F1953"/>
    <w:multiLevelType w:val="hybridMultilevel"/>
    <w:tmpl w:val="2734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D3C7E"/>
    <w:multiLevelType w:val="hybridMultilevel"/>
    <w:tmpl w:val="0810D0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A6C9B"/>
    <w:multiLevelType w:val="hybridMultilevel"/>
    <w:tmpl w:val="1990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322E3A"/>
    <w:multiLevelType w:val="hybridMultilevel"/>
    <w:tmpl w:val="51E2DAB8"/>
    <w:lvl w:ilvl="0" w:tplc="4094C7B2">
      <w:start w:val="1"/>
      <w:numFmt w:val="bullet"/>
      <w:lvlText w:val=""/>
      <w:lvlJc w:val="left"/>
      <w:pPr>
        <w:tabs>
          <w:tab w:val="num" w:pos="360"/>
        </w:tabs>
        <w:ind w:left="360" w:hanging="360"/>
      </w:pPr>
      <w:rPr>
        <w:rFonts w:ascii="Wingdings 2" w:hAnsi="Wingdings 2" w:hint="default"/>
      </w:rPr>
    </w:lvl>
    <w:lvl w:ilvl="1" w:tplc="7B502B56" w:tentative="1">
      <w:start w:val="1"/>
      <w:numFmt w:val="bullet"/>
      <w:lvlText w:val=""/>
      <w:lvlJc w:val="left"/>
      <w:pPr>
        <w:tabs>
          <w:tab w:val="num" w:pos="1080"/>
        </w:tabs>
        <w:ind w:left="1080" w:hanging="360"/>
      </w:pPr>
      <w:rPr>
        <w:rFonts w:ascii="Wingdings 2" w:hAnsi="Wingdings 2" w:hint="default"/>
      </w:rPr>
    </w:lvl>
    <w:lvl w:ilvl="2" w:tplc="FA7C1FC8" w:tentative="1">
      <w:start w:val="1"/>
      <w:numFmt w:val="bullet"/>
      <w:lvlText w:val=""/>
      <w:lvlJc w:val="left"/>
      <w:pPr>
        <w:tabs>
          <w:tab w:val="num" w:pos="1800"/>
        </w:tabs>
        <w:ind w:left="1800" w:hanging="360"/>
      </w:pPr>
      <w:rPr>
        <w:rFonts w:ascii="Wingdings 2" w:hAnsi="Wingdings 2" w:hint="default"/>
      </w:rPr>
    </w:lvl>
    <w:lvl w:ilvl="3" w:tplc="86B07F76" w:tentative="1">
      <w:start w:val="1"/>
      <w:numFmt w:val="bullet"/>
      <w:lvlText w:val=""/>
      <w:lvlJc w:val="left"/>
      <w:pPr>
        <w:tabs>
          <w:tab w:val="num" w:pos="2520"/>
        </w:tabs>
        <w:ind w:left="2520" w:hanging="360"/>
      </w:pPr>
      <w:rPr>
        <w:rFonts w:ascii="Wingdings 2" w:hAnsi="Wingdings 2" w:hint="default"/>
      </w:rPr>
    </w:lvl>
    <w:lvl w:ilvl="4" w:tplc="48007B06" w:tentative="1">
      <w:start w:val="1"/>
      <w:numFmt w:val="bullet"/>
      <w:lvlText w:val=""/>
      <w:lvlJc w:val="left"/>
      <w:pPr>
        <w:tabs>
          <w:tab w:val="num" w:pos="3240"/>
        </w:tabs>
        <w:ind w:left="3240" w:hanging="360"/>
      </w:pPr>
      <w:rPr>
        <w:rFonts w:ascii="Wingdings 2" w:hAnsi="Wingdings 2" w:hint="default"/>
      </w:rPr>
    </w:lvl>
    <w:lvl w:ilvl="5" w:tplc="148451D6" w:tentative="1">
      <w:start w:val="1"/>
      <w:numFmt w:val="bullet"/>
      <w:lvlText w:val=""/>
      <w:lvlJc w:val="left"/>
      <w:pPr>
        <w:tabs>
          <w:tab w:val="num" w:pos="3960"/>
        </w:tabs>
        <w:ind w:left="3960" w:hanging="360"/>
      </w:pPr>
      <w:rPr>
        <w:rFonts w:ascii="Wingdings 2" w:hAnsi="Wingdings 2" w:hint="default"/>
      </w:rPr>
    </w:lvl>
    <w:lvl w:ilvl="6" w:tplc="F080FEDE" w:tentative="1">
      <w:start w:val="1"/>
      <w:numFmt w:val="bullet"/>
      <w:lvlText w:val=""/>
      <w:lvlJc w:val="left"/>
      <w:pPr>
        <w:tabs>
          <w:tab w:val="num" w:pos="4680"/>
        </w:tabs>
        <w:ind w:left="4680" w:hanging="360"/>
      </w:pPr>
      <w:rPr>
        <w:rFonts w:ascii="Wingdings 2" w:hAnsi="Wingdings 2" w:hint="default"/>
      </w:rPr>
    </w:lvl>
    <w:lvl w:ilvl="7" w:tplc="2256B10A" w:tentative="1">
      <w:start w:val="1"/>
      <w:numFmt w:val="bullet"/>
      <w:lvlText w:val=""/>
      <w:lvlJc w:val="left"/>
      <w:pPr>
        <w:tabs>
          <w:tab w:val="num" w:pos="5400"/>
        </w:tabs>
        <w:ind w:left="5400" w:hanging="360"/>
      </w:pPr>
      <w:rPr>
        <w:rFonts w:ascii="Wingdings 2" w:hAnsi="Wingdings 2" w:hint="default"/>
      </w:rPr>
    </w:lvl>
    <w:lvl w:ilvl="8" w:tplc="67D271E8" w:tentative="1">
      <w:start w:val="1"/>
      <w:numFmt w:val="bullet"/>
      <w:lvlText w:val=""/>
      <w:lvlJc w:val="left"/>
      <w:pPr>
        <w:tabs>
          <w:tab w:val="num" w:pos="6120"/>
        </w:tabs>
        <w:ind w:left="6120" w:hanging="360"/>
      </w:pPr>
      <w:rPr>
        <w:rFonts w:ascii="Wingdings 2" w:hAnsi="Wingdings 2" w:hint="default"/>
      </w:rPr>
    </w:lvl>
  </w:abstractNum>
  <w:num w:numId="1" w16cid:durableId="1133864028">
    <w:abstractNumId w:val="3"/>
  </w:num>
  <w:num w:numId="2" w16cid:durableId="418723665">
    <w:abstractNumId w:val="9"/>
  </w:num>
  <w:num w:numId="3" w16cid:durableId="398599401">
    <w:abstractNumId w:val="6"/>
  </w:num>
  <w:num w:numId="4" w16cid:durableId="1010523022">
    <w:abstractNumId w:val="16"/>
  </w:num>
  <w:num w:numId="5" w16cid:durableId="1911425819">
    <w:abstractNumId w:val="14"/>
  </w:num>
  <w:num w:numId="6" w16cid:durableId="73668013">
    <w:abstractNumId w:val="19"/>
  </w:num>
  <w:num w:numId="7" w16cid:durableId="947617052">
    <w:abstractNumId w:val="15"/>
  </w:num>
  <w:num w:numId="8" w16cid:durableId="667682362">
    <w:abstractNumId w:val="1"/>
  </w:num>
  <w:num w:numId="9" w16cid:durableId="1786119298">
    <w:abstractNumId w:val="12"/>
  </w:num>
  <w:num w:numId="10" w16cid:durableId="1576160319">
    <w:abstractNumId w:val="10"/>
  </w:num>
  <w:num w:numId="11" w16cid:durableId="129712945">
    <w:abstractNumId w:val="5"/>
  </w:num>
  <w:num w:numId="12" w16cid:durableId="2057267977">
    <w:abstractNumId w:val="2"/>
  </w:num>
  <w:num w:numId="13" w16cid:durableId="1002440421">
    <w:abstractNumId w:val="11"/>
  </w:num>
  <w:num w:numId="14" w16cid:durableId="1518348641">
    <w:abstractNumId w:val="0"/>
  </w:num>
  <w:num w:numId="15" w16cid:durableId="47263228">
    <w:abstractNumId w:val="17"/>
  </w:num>
  <w:num w:numId="16" w16cid:durableId="1803451894">
    <w:abstractNumId w:val="4"/>
  </w:num>
  <w:num w:numId="17" w16cid:durableId="2146584788">
    <w:abstractNumId w:val="7"/>
  </w:num>
  <w:num w:numId="18" w16cid:durableId="1677264539">
    <w:abstractNumId w:val="8"/>
  </w:num>
  <w:num w:numId="19" w16cid:durableId="103303988">
    <w:abstractNumId w:val="13"/>
  </w:num>
  <w:num w:numId="20" w16cid:durableId="454443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2"/>
    <w:rsid w:val="000102F9"/>
    <w:rsid w:val="0002327C"/>
    <w:rsid w:val="00025BEB"/>
    <w:rsid w:val="000327EB"/>
    <w:rsid w:val="000335A7"/>
    <w:rsid w:val="00034672"/>
    <w:rsid w:val="00057874"/>
    <w:rsid w:val="000641D4"/>
    <w:rsid w:val="000641E9"/>
    <w:rsid w:val="00065FF2"/>
    <w:rsid w:val="00072D3C"/>
    <w:rsid w:val="000744EA"/>
    <w:rsid w:val="00076F6C"/>
    <w:rsid w:val="00077E9B"/>
    <w:rsid w:val="000807D9"/>
    <w:rsid w:val="000959B8"/>
    <w:rsid w:val="000B09A6"/>
    <w:rsid w:val="000B1074"/>
    <w:rsid w:val="000C385F"/>
    <w:rsid w:val="000C46AD"/>
    <w:rsid w:val="000D67A1"/>
    <w:rsid w:val="000E0625"/>
    <w:rsid w:val="000F1CDC"/>
    <w:rsid w:val="000F588F"/>
    <w:rsid w:val="001006F4"/>
    <w:rsid w:val="00101D52"/>
    <w:rsid w:val="001026A0"/>
    <w:rsid w:val="00106323"/>
    <w:rsid w:val="00126A50"/>
    <w:rsid w:val="00136AE2"/>
    <w:rsid w:val="00137142"/>
    <w:rsid w:val="0014057B"/>
    <w:rsid w:val="00145C43"/>
    <w:rsid w:val="00150DE5"/>
    <w:rsid w:val="00153BB6"/>
    <w:rsid w:val="001730C6"/>
    <w:rsid w:val="001744CF"/>
    <w:rsid w:val="00175B88"/>
    <w:rsid w:val="00176963"/>
    <w:rsid w:val="001777FD"/>
    <w:rsid w:val="00180549"/>
    <w:rsid w:val="001859A5"/>
    <w:rsid w:val="00196F67"/>
    <w:rsid w:val="001A1C61"/>
    <w:rsid w:val="001B37C2"/>
    <w:rsid w:val="001B730B"/>
    <w:rsid w:val="001C7E0D"/>
    <w:rsid w:val="00201A21"/>
    <w:rsid w:val="002028B3"/>
    <w:rsid w:val="00202FED"/>
    <w:rsid w:val="00204571"/>
    <w:rsid w:val="00212B5F"/>
    <w:rsid w:val="00224720"/>
    <w:rsid w:val="002267DA"/>
    <w:rsid w:val="002466EF"/>
    <w:rsid w:val="002626AE"/>
    <w:rsid w:val="0026744E"/>
    <w:rsid w:val="00270328"/>
    <w:rsid w:val="002773D5"/>
    <w:rsid w:val="00286A2C"/>
    <w:rsid w:val="002935EF"/>
    <w:rsid w:val="00295FFD"/>
    <w:rsid w:val="002A5F92"/>
    <w:rsid w:val="002A7CA4"/>
    <w:rsid w:val="002B4487"/>
    <w:rsid w:val="002B78FA"/>
    <w:rsid w:val="002C4622"/>
    <w:rsid w:val="002C590C"/>
    <w:rsid w:val="002D16A2"/>
    <w:rsid w:val="002D6DCC"/>
    <w:rsid w:val="002E60A4"/>
    <w:rsid w:val="002E7170"/>
    <w:rsid w:val="002F13A6"/>
    <w:rsid w:val="00305B2B"/>
    <w:rsid w:val="00316E5D"/>
    <w:rsid w:val="00325332"/>
    <w:rsid w:val="00327215"/>
    <w:rsid w:val="00335E73"/>
    <w:rsid w:val="00336B4D"/>
    <w:rsid w:val="00344070"/>
    <w:rsid w:val="00346114"/>
    <w:rsid w:val="00346574"/>
    <w:rsid w:val="0036197D"/>
    <w:rsid w:val="00361B74"/>
    <w:rsid w:val="00366D21"/>
    <w:rsid w:val="00373E18"/>
    <w:rsid w:val="00373FE9"/>
    <w:rsid w:val="00382081"/>
    <w:rsid w:val="00382DEB"/>
    <w:rsid w:val="00395A39"/>
    <w:rsid w:val="003A24A3"/>
    <w:rsid w:val="003A520D"/>
    <w:rsid w:val="003A5C47"/>
    <w:rsid w:val="003B5E0E"/>
    <w:rsid w:val="003C0981"/>
    <w:rsid w:val="003D726A"/>
    <w:rsid w:val="003E3891"/>
    <w:rsid w:val="00422B1A"/>
    <w:rsid w:val="00434221"/>
    <w:rsid w:val="004533C7"/>
    <w:rsid w:val="00460329"/>
    <w:rsid w:val="00463C72"/>
    <w:rsid w:val="0046512E"/>
    <w:rsid w:val="00484D3E"/>
    <w:rsid w:val="004C32FD"/>
    <w:rsid w:val="004C4E73"/>
    <w:rsid w:val="004D10AA"/>
    <w:rsid w:val="004D6CAA"/>
    <w:rsid w:val="004E068F"/>
    <w:rsid w:val="004E128B"/>
    <w:rsid w:val="004E2CBB"/>
    <w:rsid w:val="004F064F"/>
    <w:rsid w:val="004F5A31"/>
    <w:rsid w:val="00503679"/>
    <w:rsid w:val="005126AC"/>
    <w:rsid w:val="00515BB9"/>
    <w:rsid w:val="00520B7C"/>
    <w:rsid w:val="005217C9"/>
    <w:rsid w:val="00525BCC"/>
    <w:rsid w:val="0053295A"/>
    <w:rsid w:val="00540F73"/>
    <w:rsid w:val="00541951"/>
    <w:rsid w:val="00541FC4"/>
    <w:rsid w:val="00551316"/>
    <w:rsid w:val="00553411"/>
    <w:rsid w:val="005722D8"/>
    <w:rsid w:val="00572472"/>
    <w:rsid w:val="005912C0"/>
    <w:rsid w:val="005C4AA1"/>
    <w:rsid w:val="005C5F0C"/>
    <w:rsid w:val="005C68B9"/>
    <w:rsid w:val="005C7FBF"/>
    <w:rsid w:val="005D3D29"/>
    <w:rsid w:val="005E3C68"/>
    <w:rsid w:val="005F22D9"/>
    <w:rsid w:val="005F34D8"/>
    <w:rsid w:val="00600D4F"/>
    <w:rsid w:val="00606823"/>
    <w:rsid w:val="00620064"/>
    <w:rsid w:val="00621591"/>
    <w:rsid w:val="00623903"/>
    <w:rsid w:val="00627FE8"/>
    <w:rsid w:val="00635962"/>
    <w:rsid w:val="0064579A"/>
    <w:rsid w:val="00662A09"/>
    <w:rsid w:val="00673E7E"/>
    <w:rsid w:val="00677E1F"/>
    <w:rsid w:val="006857C8"/>
    <w:rsid w:val="006B2BD7"/>
    <w:rsid w:val="006B43FC"/>
    <w:rsid w:val="006C0645"/>
    <w:rsid w:val="006C55B1"/>
    <w:rsid w:val="006C63F1"/>
    <w:rsid w:val="006E193C"/>
    <w:rsid w:val="006F6ED8"/>
    <w:rsid w:val="00700F30"/>
    <w:rsid w:val="00703620"/>
    <w:rsid w:val="00704495"/>
    <w:rsid w:val="00704F43"/>
    <w:rsid w:val="00705DB8"/>
    <w:rsid w:val="00705E24"/>
    <w:rsid w:val="0072117C"/>
    <w:rsid w:val="00723A68"/>
    <w:rsid w:val="007257C6"/>
    <w:rsid w:val="0073138C"/>
    <w:rsid w:val="00742D8A"/>
    <w:rsid w:val="00750B1C"/>
    <w:rsid w:val="007645FF"/>
    <w:rsid w:val="00766186"/>
    <w:rsid w:val="00776C89"/>
    <w:rsid w:val="0077791B"/>
    <w:rsid w:val="00781590"/>
    <w:rsid w:val="00785242"/>
    <w:rsid w:val="00795310"/>
    <w:rsid w:val="00795DB3"/>
    <w:rsid w:val="00797CA1"/>
    <w:rsid w:val="007A5BE5"/>
    <w:rsid w:val="007B1098"/>
    <w:rsid w:val="007B3272"/>
    <w:rsid w:val="007B5134"/>
    <w:rsid w:val="007C2CC6"/>
    <w:rsid w:val="007C5684"/>
    <w:rsid w:val="007C6B42"/>
    <w:rsid w:val="007D7ABC"/>
    <w:rsid w:val="007E0570"/>
    <w:rsid w:val="007E42A3"/>
    <w:rsid w:val="007E628E"/>
    <w:rsid w:val="00800D53"/>
    <w:rsid w:val="0081283B"/>
    <w:rsid w:val="00813EC6"/>
    <w:rsid w:val="00822D72"/>
    <w:rsid w:val="00833120"/>
    <w:rsid w:val="008346F7"/>
    <w:rsid w:val="00837AB4"/>
    <w:rsid w:val="0084417F"/>
    <w:rsid w:val="00847067"/>
    <w:rsid w:val="00850D68"/>
    <w:rsid w:val="0085616A"/>
    <w:rsid w:val="00860C4E"/>
    <w:rsid w:val="008656AB"/>
    <w:rsid w:val="00877690"/>
    <w:rsid w:val="00880FBA"/>
    <w:rsid w:val="0088138A"/>
    <w:rsid w:val="00882BB8"/>
    <w:rsid w:val="008849B0"/>
    <w:rsid w:val="00890F11"/>
    <w:rsid w:val="00892B0C"/>
    <w:rsid w:val="008A203A"/>
    <w:rsid w:val="008B739A"/>
    <w:rsid w:val="008B7F22"/>
    <w:rsid w:val="008C0B0F"/>
    <w:rsid w:val="008C75D9"/>
    <w:rsid w:val="008D2455"/>
    <w:rsid w:val="008E0EF3"/>
    <w:rsid w:val="008E2D67"/>
    <w:rsid w:val="008E35AB"/>
    <w:rsid w:val="008E3B21"/>
    <w:rsid w:val="008F1410"/>
    <w:rsid w:val="00901B70"/>
    <w:rsid w:val="00902617"/>
    <w:rsid w:val="00903E21"/>
    <w:rsid w:val="00906054"/>
    <w:rsid w:val="00915F88"/>
    <w:rsid w:val="00940A61"/>
    <w:rsid w:val="00945685"/>
    <w:rsid w:val="009526BE"/>
    <w:rsid w:val="00954474"/>
    <w:rsid w:val="00960F98"/>
    <w:rsid w:val="00961A1F"/>
    <w:rsid w:val="009916C9"/>
    <w:rsid w:val="009B5200"/>
    <w:rsid w:val="009C154E"/>
    <w:rsid w:val="009C2836"/>
    <w:rsid w:val="009C747C"/>
    <w:rsid w:val="009D2BE3"/>
    <w:rsid w:val="009D7881"/>
    <w:rsid w:val="009D7F1C"/>
    <w:rsid w:val="009E2137"/>
    <w:rsid w:val="00A04182"/>
    <w:rsid w:val="00A048E2"/>
    <w:rsid w:val="00A1402E"/>
    <w:rsid w:val="00A22E65"/>
    <w:rsid w:val="00A45A6A"/>
    <w:rsid w:val="00A54C0F"/>
    <w:rsid w:val="00A70B7C"/>
    <w:rsid w:val="00A72020"/>
    <w:rsid w:val="00A77573"/>
    <w:rsid w:val="00A80397"/>
    <w:rsid w:val="00A8290E"/>
    <w:rsid w:val="00A85301"/>
    <w:rsid w:val="00A8783F"/>
    <w:rsid w:val="00A96CE1"/>
    <w:rsid w:val="00AA11A1"/>
    <w:rsid w:val="00AA33BD"/>
    <w:rsid w:val="00AC499E"/>
    <w:rsid w:val="00AD2C30"/>
    <w:rsid w:val="00AD64ED"/>
    <w:rsid w:val="00AE01AF"/>
    <w:rsid w:val="00AE1BF0"/>
    <w:rsid w:val="00AF3324"/>
    <w:rsid w:val="00AF4A24"/>
    <w:rsid w:val="00AF4CDD"/>
    <w:rsid w:val="00AF4E73"/>
    <w:rsid w:val="00AF6120"/>
    <w:rsid w:val="00B10C99"/>
    <w:rsid w:val="00B138DF"/>
    <w:rsid w:val="00B13E66"/>
    <w:rsid w:val="00B169C1"/>
    <w:rsid w:val="00B37307"/>
    <w:rsid w:val="00B41183"/>
    <w:rsid w:val="00B4223D"/>
    <w:rsid w:val="00B55B75"/>
    <w:rsid w:val="00B60EAD"/>
    <w:rsid w:val="00B726A2"/>
    <w:rsid w:val="00B751CA"/>
    <w:rsid w:val="00B76A21"/>
    <w:rsid w:val="00B864A6"/>
    <w:rsid w:val="00B86B9B"/>
    <w:rsid w:val="00B9677C"/>
    <w:rsid w:val="00BA3469"/>
    <w:rsid w:val="00BA5961"/>
    <w:rsid w:val="00BA67EB"/>
    <w:rsid w:val="00BB0D1F"/>
    <w:rsid w:val="00BC13F6"/>
    <w:rsid w:val="00BC66CA"/>
    <w:rsid w:val="00BD0909"/>
    <w:rsid w:val="00BD4FD5"/>
    <w:rsid w:val="00BD565C"/>
    <w:rsid w:val="00BE3A34"/>
    <w:rsid w:val="00C01157"/>
    <w:rsid w:val="00C0327C"/>
    <w:rsid w:val="00C07D9F"/>
    <w:rsid w:val="00C11ECA"/>
    <w:rsid w:val="00C11F5B"/>
    <w:rsid w:val="00C572DD"/>
    <w:rsid w:val="00C618F6"/>
    <w:rsid w:val="00C67748"/>
    <w:rsid w:val="00C76F01"/>
    <w:rsid w:val="00C77A7F"/>
    <w:rsid w:val="00C85590"/>
    <w:rsid w:val="00C9322E"/>
    <w:rsid w:val="00C958B5"/>
    <w:rsid w:val="00CA18FE"/>
    <w:rsid w:val="00CC3805"/>
    <w:rsid w:val="00CC7EEC"/>
    <w:rsid w:val="00CD347E"/>
    <w:rsid w:val="00CE0F67"/>
    <w:rsid w:val="00CE55B9"/>
    <w:rsid w:val="00CF0EFC"/>
    <w:rsid w:val="00CF17AB"/>
    <w:rsid w:val="00D12005"/>
    <w:rsid w:val="00D31053"/>
    <w:rsid w:val="00D32B9D"/>
    <w:rsid w:val="00D42B4C"/>
    <w:rsid w:val="00D478E0"/>
    <w:rsid w:val="00D762C9"/>
    <w:rsid w:val="00D76F9D"/>
    <w:rsid w:val="00D8388B"/>
    <w:rsid w:val="00D85907"/>
    <w:rsid w:val="00D93D1B"/>
    <w:rsid w:val="00D95CE9"/>
    <w:rsid w:val="00DA221A"/>
    <w:rsid w:val="00DA3769"/>
    <w:rsid w:val="00DA7CF5"/>
    <w:rsid w:val="00DB4C9B"/>
    <w:rsid w:val="00DB51C8"/>
    <w:rsid w:val="00DD24DA"/>
    <w:rsid w:val="00DD28A5"/>
    <w:rsid w:val="00DD3E76"/>
    <w:rsid w:val="00DD4FF2"/>
    <w:rsid w:val="00DD6985"/>
    <w:rsid w:val="00DE32BC"/>
    <w:rsid w:val="00DE78AC"/>
    <w:rsid w:val="00DF71F9"/>
    <w:rsid w:val="00E162B8"/>
    <w:rsid w:val="00E17326"/>
    <w:rsid w:val="00E228FF"/>
    <w:rsid w:val="00E31A94"/>
    <w:rsid w:val="00E405B7"/>
    <w:rsid w:val="00E447C3"/>
    <w:rsid w:val="00E4634C"/>
    <w:rsid w:val="00E50276"/>
    <w:rsid w:val="00E53E90"/>
    <w:rsid w:val="00E5543B"/>
    <w:rsid w:val="00E56330"/>
    <w:rsid w:val="00E579D4"/>
    <w:rsid w:val="00E63377"/>
    <w:rsid w:val="00E72DE4"/>
    <w:rsid w:val="00E73D00"/>
    <w:rsid w:val="00E83A14"/>
    <w:rsid w:val="00E91586"/>
    <w:rsid w:val="00E9259E"/>
    <w:rsid w:val="00EA78D6"/>
    <w:rsid w:val="00EC10D6"/>
    <w:rsid w:val="00EC7E07"/>
    <w:rsid w:val="00ED5D44"/>
    <w:rsid w:val="00EE1F58"/>
    <w:rsid w:val="00EE50DF"/>
    <w:rsid w:val="00EE7E80"/>
    <w:rsid w:val="00EF07B7"/>
    <w:rsid w:val="00EF64A6"/>
    <w:rsid w:val="00F00E69"/>
    <w:rsid w:val="00F10494"/>
    <w:rsid w:val="00F153DE"/>
    <w:rsid w:val="00F21FB9"/>
    <w:rsid w:val="00F269B7"/>
    <w:rsid w:val="00F30816"/>
    <w:rsid w:val="00F34B73"/>
    <w:rsid w:val="00F35C64"/>
    <w:rsid w:val="00F502E9"/>
    <w:rsid w:val="00F54EEB"/>
    <w:rsid w:val="00F64B15"/>
    <w:rsid w:val="00F71A6B"/>
    <w:rsid w:val="00F73EE3"/>
    <w:rsid w:val="00F90173"/>
    <w:rsid w:val="00F9179C"/>
    <w:rsid w:val="00F927BD"/>
    <w:rsid w:val="00F93274"/>
    <w:rsid w:val="00F952E5"/>
    <w:rsid w:val="00FA3B10"/>
    <w:rsid w:val="00FB4AE9"/>
    <w:rsid w:val="00FC2E03"/>
    <w:rsid w:val="00FC38F1"/>
    <w:rsid w:val="00FD679B"/>
    <w:rsid w:val="00FE564B"/>
    <w:rsid w:val="00FF6463"/>
    <w:rsid w:val="0205CD26"/>
    <w:rsid w:val="0253679E"/>
    <w:rsid w:val="051998D6"/>
    <w:rsid w:val="0CCB2D25"/>
    <w:rsid w:val="1CE86DF6"/>
    <w:rsid w:val="20200EB8"/>
    <w:rsid w:val="20D2A3FA"/>
    <w:rsid w:val="29ADC8A1"/>
    <w:rsid w:val="34676829"/>
    <w:rsid w:val="34732E58"/>
    <w:rsid w:val="35C3B39F"/>
    <w:rsid w:val="40AAB257"/>
    <w:rsid w:val="4674B3A4"/>
    <w:rsid w:val="5601E546"/>
    <w:rsid w:val="6682EE92"/>
    <w:rsid w:val="6FDA6E3D"/>
    <w:rsid w:val="74F094FE"/>
    <w:rsid w:val="7B2A5464"/>
    <w:rsid w:val="7C11239B"/>
    <w:rsid w:val="7E7E4EE7"/>
    <w:rsid w:val="7F1BC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8685"/>
  <w15:chartTrackingRefBased/>
  <w15:docId w15:val="{F3F88D52-0770-4DB9-9C43-61B25B94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2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622"/>
    <w:rPr>
      <w:color w:val="0000FF"/>
      <w:u w:val="single"/>
    </w:rPr>
  </w:style>
  <w:style w:type="paragraph" w:styleId="ListParagraph">
    <w:name w:val="List Paragraph"/>
    <w:basedOn w:val="Normal"/>
    <w:uiPriority w:val="34"/>
    <w:qFormat/>
    <w:rsid w:val="002C4622"/>
    <w:pPr>
      <w:ind w:left="720"/>
      <w:contextualSpacing/>
    </w:pPr>
  </w:style>
  <w:style w:type="paragraph" w:customStyle="1" w:styleId="xmsonormal">
    <w:name w:val="x_msonormal"/>
    <w:basedOn w:val="Normal"/>
    <w:rsid w:val="00833120"/>
    <w:pPr>
      <w:spacing w:before="100" w:beforeAutospacing="1" w:after="100" w:afterAutospacing="1"/>
    </w:pPr>
  </w:style>
  <w:style w:type="character" w:styleId="UnresolvedMention">
    <w:name w:val="Unresolved Mention"/>
    <w:basedOn w:val="DefaultParagraphFont"/>
    <w:uiPriority w:val="99"/>
    <w:semiHidden/>
    <w:unhideWhenUsed/>
    <w:rsid w:val="005C7FBF"/>
    <w:rPr>
      <w:color w:val="605E5C"/>
      <w:shd w:val="clear" w:color="auto" w:fill="E1DFDD"/>
    </w:rPr>
  </w:style>
  <w:style w:type="character" w:customStyle="1" w:styleId="marklbbeoe2so">
    <w:name w:val="marklbbeoe2so"/>
    <w:basedOn w:val="DefaultParagraphFont"/>
    <w:rsid w:val="0072117C"/>
  </w:style>
  <w:style w:type="character" w:customStyle="1" w:styleId="markp1i7ur30x">
    <w:name w:val="markp1i7ur30x"/>
    <w:basedOn w:val="DefaultParagraphFont"/>
    <w:rsid w:val="0072117C"/>
  </w:style>
  <w:style w:type="character" w:customStyle="1" w:styleId="mark8g4pryut4">
    <w:name w:val="mark8g4pryut4"/>
    <w:basedOn w:val="DefaultParagraphFont"/>
    <w:rsid w:val="0072117C"/>
  </w:style>
  <w:style w:type="paragraph" w:customStyle="1" w:styleId="paragraph">
    <w:name w:val="paragraph"/>
    <w:basedOn w:val="Normal"/>
    <w:rsid w:val="008849B0"/>
    <w:pPr>
      <w:spacing w:before="100" w:beforeAutospacing="1" w:after="100" w:afterAutospacing="1"/>
    </w:pPr>
  </w:style>
  <w:style w:type="character" w:customStyle="1" w:styleId="normaltextrun">
    <w:name w:val="normaltextrun"/>
    <w:basedOn w:val="DefaultParagraphFont"/>
    <w:rsid w:val="008849B0"/>
  </w:style>
  <w:style w:type="character" w:customStyle="1" w:styleId="eop">
    <w:name w:val="eop"/>
    <w:basedOn w:val="DefaultParagraphFont"/>
    <w:rsid w:val="0088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4477">
      <w:bodyDiv w:val="1"/>
      <w:marLeft w:val="0"/>
      <w:marRight w:val="0"/>
      <w:marTop w:val="0"/>
      <w:marBottom w:val="0"/>
      <w:divBdr>
        <w:top w:val="none" w:sz="0" w:space="0" w:color="auto"/>
        <w:left w:val="none" w:sz="0" w:space="0" w:color="auto"/>
        <w:bottom w:val="none" w:sz="0" w:space="0" w:color="auto"/>
        <w:right w:val="none" w:sz="0" w:space="0" w:color="auto"/>
      </w:divBdr>
      <w:divsChild>
        <w:div w:id="82461184">
          <w:marLeft w:val="288"/>
          <w:marRight w:val="0"/>
          <w:marTop w:val="240"/>
          <w:marBottom w:val="0"/>
          <w:divBdr>
            <w:top w:val="none" w:sz="0" w:space="0" w:color="auto"/>
            <w:left w:val="none" w:sz="0" w:space="0" w:color="auto"/>
            <w:bottom w:val="none" w:sz="0" w:space="0" w:color="auto"/>
            <w:right w:val="none" w:sz="0" w:space="0" w:color="auto"/>
          </w:divBdr>
        </w:div>
      </w:divsChild>
    </w:div>
    <w:div w:id="858156833">
      <w:bodyDiv w:val="1"/>
      <w:marLeft w:val="0"/>
      <w:marRight w:val="0"/>
      <w:marTop w:val="0"/>
      <w:marBottom w:val="0"/>
      <w:divBdr>
        <w:top w:val="none" w:sz="0" w:space="0" w:color="auto"/>
        <w:left w:val="none" w:sz="0" w:space="0" w:color="auto"/>
        <w:bottom w:val="none" w:sz="0" w:space="0" w:color="auto"/>
        <w:right w:val="none" w:sz="0" w:space="0" w:color="auto"/>
      </w:divBdr>
      <w:divsChild>
        <w:div w:id="47844658">
          <w:marLeft w:val="288"/>
          <w:marRight w:val="0"/>
          <w:marTop w:val="240"/>
          <w:marBottom w:val="0"/>
          <w:divBdr>
            <w:top w:val="none" w:sz="0" w:space="0" w:color="auto"/>
            <w:left w:val="none" w:sz="0" w:space="0" w:color="auto"/>
            <w:bottom w:val="none" w:sz="0" w:space="0" w:color="auto"/>
            <w:right w:val="none" w:sz="0" w:space="0" w:color="auto"/>
          </w:divBdr>
        </w:div>
      </w:divsChild>
    </w:div>
    <w:div w:id="1088959191">
      <w:bodyDiv w:val="1"/>
      <w:marLeft w:val="0"/>
      <w:marRight w:val="0"/>
      <w:marTop w:val="0"/>
      <w:marBottom w:val="0"/>
      <w:divBdr>
        <w:top w:val="none" w:sz="0" w:space="0" w:color="auto"/>
        <w:left w:val="none" w:sz="0" w:space="0" w:color="auto"/>
        <w:bottom w:val="none" w:sz="0" w:space="0" w:color="auto"/>
        <w:right w:val="none" w:sz="0" w:space="0" w:color="auto"/>
      </w:divBdr>
    </w:div>
    <w:div w:id="1941332914">
      <w:bodyDiv w:val="1"/>
      <w:marLeft w:val="0"/>
      <w:marRight w:val="0"/>
      <w:marTop w:val="0"/>
      <w:marBottom w:val="0"/>
      <w:divBdr>
        <w:top w:val="none" w:sz="0" w:space="0" w:color="auto"/>
        <w:left w:val="none" w:sz="0" w:space="0" w:color="auto"/>
        <w:bottom w:val="none" w:sz="0" w:space="0" w:color="auto"/>
        <w:right w:val="none" w:sz="0" w:space="0" w:color="auto"/>
      </w:divBdr>
      <w:divsChild>
        <w:div w:id="1113477471">
          <w:marLeft w:val="0"/>
          <w:marRight w:val="0"/>
          <w:marTop w:val="0"/>
          <w:marBottom w:val="0"/>
          <w:divBdr>
            <w:top w:val="none" w:sz="0" w:space="0" w:color="auto"/>
            <w:left w:val="none" w:sz="0" w:space="0" w:color="auto"/>
            <w:bottom w:val="none" w:sz="0" w:space="0" w:color="auto"/>
            <w:right w:val="none" w:sz="0" w:space="0" w:color="auto"/>
          </w:divBdr>
          <w:divsChild>
            <w:div w:id="617416250">
              <w:marLeft w:val="0"/>
              <w:marRight w:val="0"/>
              <w:marTop w:val="0"/>
              <w:marBottom w:val="0"/>
              <w:divBdr>
                <w:top w:val="none" w:sz="0" w:space="0" w:color="auto"/>
                <w:left w:val="none" w:sz="0" w:space="0" w:color="auto"/>
                <w:bottom w:val="none" w:sz="0" w:space="0" w:color="auto"/>
                <w:right w:val="none" w:sz="0" w:space="0" w:color="auto"/>
              </w:divBdr>
            </w:div>
            <w:div w:id="1870755922">
              <w:marLeft w:val="0"/>
              <w:marRight w:val="0"/>
              <w:marTop w:val="0"/>
              <w:marBottom w:val="0"/>
              <w:divBdr>
                <w:top w:val="none" w:sz="0" w:space="0" w:color="auto"/>
                <w:left w:val="none" w:sz="0" w:space="0" w:color="auto"/>
                <w:bottom w:val="none" w:sz="0" w:space="0" w:color="auto"/>
                <w:right w:val="none" w:sz="0" w:space="0" w:color="auto"/>
              </w:divBdr>
            </w:div>
            <w:div w:id="85543460">
              <w:marLeft w:val="0"/>
              <w:marRight w:val="0"/>
              <w:marTop w:val="0"/>
              <w:marBottom w:val="0"/>
              <w:divBdr>
                <w:top w:val="none" w:sz="0" w:space="0" w:color="auto"/>
                <w:left w:val="none" w:sz="0" w:space="0" w:color="auto"/>
                <w:bottom w:val="none" w:sz="0" w:space="0" w:color="auto"/>
                <w:right w:val="none" w:sz="0" w:space="0" w:color="auto"/>
              </w:divBdr>
            </w:div>
            <w:div w:id="1623078456">
              <w:marLeft w:val="0"/>
              <w:marRight w:val="0"/>
              <w:marTop w:val="0"/>
              <w:marBottom w:val="0"/>
              <w:divBdr>
                <w:top w:val="none" w:sz="0" w:space="0" w:color="auto"/>
                <w:left w:val="none" w:sz="0" w:space="0" w:color="auto"/>
                <w:bottom w:val="none" w:sz="0" w:space="0" w:color="auto"/>
                <w:right w:val="none" w:sz="0" w:space="0" w:color="auto"/>
              </w:divBdr>
            </w:div>
            <w:div w:id="486870554">
              <w:marLeft w:val="0"/>
              <w:marRight w:val="0"/>
              <w:marTop w:val="0"/>
              <w:marBottom w:val="0"/>
              <w:divBdr>
                <w:top w:val="none" w:sz="0" w:space="0" w:color="auto"/>
                <w:left w:val="none" w:sz="0" w:space="0" w:color="auto"/>
                <w:bottom w:val="none" w:sz="0" w:space="0" w:color="auto"/>
                <w:right w:val="none" w:sz="0" w:space="0" w:color="auto"/>
              </w:divBdr>
            </w:div>
            <w:div w:id="237911323">
              <w:marLeft w:val="0"/>
              <w:marRight w:val="0"/>
              <w:marTop w:val="0"/>
              <w:marBottom w:val="0"/>
              <w:divBdr>
                <w:top w:val="none" w:sz="0" w:space="0" w:color="auto"/>
                <w:left w:val="none" w:sz="0" w:space="0" w:color="auto"/>
                <w:bottom w:val="none" w:sz="0" w:space="0" w:color="auto"/>
                <w:right w:val="none" w:sz="0" w:space="0" w:color="auto"/>
              </w:divBdr>
            </w:div>
            <w:div w:id="1578444107">
              <w:marLeft w:val="0"/>
              <w:marRight w:val="0"/>
              <w:marTop w:val="0"/>
              <w:marBottom w:val="0"/>
              <w:divBdr>
                <w:top w:val="none" w:sz="0" w:space="0" w:color="auto"/>
                <w:left w:val="none" w:sz="0" w:space="0" w:color="auto"/>
                <w:bottom w:val="none" w:sz="0" w:space="0" w:color="auto"/>
                <w:right w:val="none" w:sz="0" w:space="0" w:color="auto"/>
              </w:divBdr>
            </w:div>
            <w:div w:id="1165168736">
              <w:marLeft w:val="0"/>
              <w:marRight w:val="0"/>
              <w:marTop w:val="0"/>
              <w:marBottom w:val="0"/>
              <w:divBdr>
                <w:top w:val="none" w:sz="0" w:space="0" w:color="auto"/>
                <w:left w:val="none" w:sz="0" w:space="0" w:color="auto"/>
                <w:bottom w:val="none" w:sz="0" w:space="0" w:color="auto"/>
                <w:right w:val="none" w:sz="0" w:space="0" w:color="auto"/>
              </w:divBdr>
            </w:div>
            <w:div w:id="1158692642">
              <w:marLeft w:val="0"/>
              <w:marRight w:val="0"/>
              <w:marTop w:val="0"/>
              <w:marBottom w:val="0"/>
              <w:divBdr>
                <w:top w:val="none" w:sz="0" w:space="0" w:color="auto"/>
                <w:left w:val="none" w:sz="0" w:space="0" w:color="auto"/>
                <w:bottom w:val="none" w:sz="0" w:space="0" w:color="auto"/>
                <w:right w:val="none" w:sz="0" w:space="0" w:color="auto"/>
              </w:divBdr>
            </w:div>
            <w:div w:id="687606706">
              <w:marLeft w:val="0"/>
              <w:marRight w:val="0"/>
              <w:marTop w:val="0"/>
              <w:marBottom w:val="0"/>
              <w:divBdr>
                <w:top w:val="none" w:sz="0" w:space="0" w:color="auto"/>
                <w:left w:val="none" w:sz="0" w:space="0" w:color="auto"/>
                <w:bottom w:val="none" w:sz="0" w:space="0" w:color="auto"/>
                <w:right w:val="none" w:sz="0" w:space="0" w:color="auto"/>
              </w:divBdr>
            </w:div>
            <w:div w:id="1031340755">
              <w:marLeft w:val="0"/>
              <w:marRight w:val="0"/>
              <w:marTop w:val="0"/>
              <w:marBottom w:val="0"/>
              <w:divBdr>
                <w:top w:val="none" w:sz="0" w:space="0" w:color="auto"/>
                <w:left w:val="none" w:sz="0" w:space="0" w:color="auto"/>
                <w:bottom w:val="none" w:sz="0" w:space="0" w:color="auto"/>
                <w:right w:val="none" w:sz="0" w:space="0" w:color="auto"/>
              </w:divBdr>
            </w:div>
            <w:div w:id="1391801780">
              <w:marLeft w:val="0"/>
              <w:marRight w:val="0"/>
              <w:marTop w:val="0"/>
              <w:marBottom w:val="0"/>
              <w:divBdr>
                <w:top w:val="none" w:sz="0" w:space="0" w:color="auto"/>
                <w:left w:val="none" w:sz="0" w:space="0" w:color="auto"/>
                <w:bottom w:val="none" w:sz="0" w:space="0" w:color="auto"/>
                <w:right w:val="none" w:sz="0" w:space="0" w:color="auto"/>
              </w:divBdr>
            </w:div>
            <w:div w:id="1660380968">
              <w:marLeft w:val="0"/>
              <w:marRight w:val="0"/>
              <w:marTop w:val="0"/>
              <w:marBottom w:val="0"/>
              <w:divBdr>
                <w:top w:val="none" w:sz="0" w:space="0" w:color="auto"/>
                <w:left w:val="none" w:sz="0" w:space="0" w:color="auto"/>
                <w:bottom w:val="none" w:sz="0" w:space="0" w:color="auto"/>
                <w:right w:val="none" w:sz="0" w:space="0" w:color="auto"/>
              </w:divBdr>
            </w:div>
            <w:div w:id="321783300">
              <w:marLeft w:val="0"/>
              <w:marRight w:val="0"/>
              <w:marTop w:val="0"/>
              <w:marBottom w:val="0"/>
              <w:divBdr>
                <w:top w:val="none" w:sz="0" w:space="0" w:color="auto"/>
                <w:left w:val="none" w:sz="0" w:space="0" w:color="auto"/>
                <w:bottom w:val="none" w:sz="0" w:space="0" w:color="auto"/>
                <w:right w:val="none" w:sz="0" w:space="0" w:color="auto"/>
              </w:divBdr>
            </w:div>
          </w:divsChild>
        </w:div>
        <w:div w:id="69272850">
          <w:marLeft w:val="0"/>
          <w:marRight w:val="0"/>
          <w:marTop w:val="0"/>
          <w:marBottom w:val="0"/>
          <w:divBdr>
            <w:top w:val="none" w:sz="0" w:space="0" w:color="auto"/>
            <w:left w:val="none" w:sz="0" w:space="0" w:color="auto"/>
            <w:bottom w:val="none" w:sz="0" w:space="0" w:color="auto"/>
            <w:right w:val="none" w:sz="0" w:space="0" w:color="auto"/>
          </w:divBdr>
          <w:divsChild>
            <w:div w:id="1413427398">
              <w:marLeft w:val="0"/>
              <w:marRight w:val="0"/>
              <w:marTop w:val="0"/>
              <w:marBottom w:val="0"/>
              <w:divBdr>
                <w:top w:val="none" w:sz="0" w:space="0" w:color="auto"/>
                <w:left w:val="none" w:sz="0" w:space="0" w:color="auto"/>
                <w:bottom w:val="none" w:sz="0" w:space="0" w:color="auto"/>
                <w:right w:val="none" w:sz="0" w:space="0" w:color="auto"/>
              </w:divBdr>
            </w:div>
            <w:div w:id="770777604">
              <w:marLeft w:val="0"/>
              <w:marRight w:val="0"/>
              <w:marTop w:val="0"/>
              <w:marBottom w:val="0"/>
              <w:divBdr>
                <w:top w:val="none" w:sz="0" w:space="0" w:color="auto"/>
                <w:left w:val="none" w:sz="0" w:space="0" w:color="auto"/>
                <w:bottom w:val="none" w:sz="0" w:space="0" w:color="auto"/>
                <w:right w:val="none" w:sz="0" w:space="0" w:color="auto"/>
              </w:divBdr>
            </w:div>
            <w:div w:id="2017342156">
              <w:marLeft w:val="0"/>
              <w:marRight w:val="0"/>
              <w:marTop w:val="0"/>
              <w:marBottom w:val="0"/>
              <w:divBdr>
                <w:top w:val="none" w:sz="0" w:space="0" w:color="auto"/>
                <w:left w:val="none" w:sz="0" w:space="0" w:color="auto"/>
                <w:bottom w:val="none" w:sz="0" w:space="0" w:color="auto"/>
                <w:right w:val="none" w:sz="0" w:space="0" w:color="auto"/>
              </w:divBdr>
            </w:div>
            <w:div w:id="1412696323">
              <w:marLeft w:val="0"/>
              <w:marRight w:val="0"/>
              <w:marTop w:val="0"/>
              <w:marBottom w:val="0"/>
              <w:divBdr>
                <w:top w:val="none" w:sz="0" w:space="0" w:color="auto"/>
                <w:left w:val="none" w:sz="0" w:space="0" w:color="auto"/>
                <w:bottom w:val="none" w:sz="0" w:space="0" w:color="auto"/>
                <w:right w:val="none" w:sz="0" w:space="0" w:color="auto"/>
              </w:divBdr>
            </w:div>
            <w:div w:id="1422794329">
              <w:marLeft w:val="0"/>
              <w:marRight w:val="0"/>
              <w:marTop w:val="0"/>
              <w:marBottom w:val="0"/>
              <w:divBdr>
                <w:top w:val="none" w:sz="0" w:space="0" w:color="auto"/>
                <w:left w:val="none" w:sz="0" w:space="0" w:color="auto"/>
                <w:bottom w:val="none" w:sz="0" w:space="0" w:color="auto"/>
                <w:right w:val="none" w:sz="0" w:space="0" w:color="auto"/>
              </w:divBdr>
            </w:div>
            <w:div w:id="1387726915">
              <w:marLeft w:val="0"/>
              <w:marRight w:val="0"/>
              <w:marTop w:val="0"/>
              <w:marBottom w:val="0"/>
              <w:divBdr>
                <w:top w:val="none" w:sz="0" w:space="0" w:color="auto"/>
                <w:left w:val="none" w:sz="0" w:space="0" w:color="auto"/>
                <w:bottom w:val="none" w:sz="0" w:space="0" w:color="auto"/>
                <w:right w:val="none" w:sz="0" w:space="0" w:color="auto"/>
              </w:divBdr>
            </w:div>
            <w:div w:id="2027779929">
              <w:marLeft w:val="0"/>
              <w:marRight w:val="0"/>
              <w:marTop w:val="0"/>
              <w:marBottom w:val="0"/>
              <w:divBdr>
                <w:top w:val="none" w:sz="0" w:space="0" w:color="auto"/>
                <w:left w:val="none" w:sz="0" w:space="0" w:color="auto"/>
                <w:bottom w:val="none" w:sz="0" w:space="0" w:color="auto"/>
                <w:right w:val="none" w:sz="0" w:space="0" w:color="auto"/>
              </w:divBdr>
            </w:div>
            <w:div w:id="1071542472">
              <w:marLeft w:val="0"/>
              <w:marRight w:val="0"/>
              <w:marTop w:val="0"/>
              <w:marBottom w:val="0"/>
              <w:divBdr>
                <w:top w:val="none" w:sz="0" w:space="0" w:color="auto"/>
                <w:left w:val="none" w:sz="0" w:space="0" w:color="auto"/>
                <w:bottom w:val="none" w:sz="0" w:space="0" w:color="auto"/>
                <w:right w:val="none" w:sz="0" w:space="0" w:color="auto"/>
              </w:divBdr>
            </w:div>
            <w:div w:id="1313023099">
              <w:marLeft w:val="0"/>
              <w:marRight w:val="0"/>
              <w:marTop w:val="0"/>
              <w:marBottom w:val="0"/>
              <w:divBdr>
                <w:top w:val="none" w:sz="0" w:space="0" w:color="auto"/>
                <w:left w:val="none" w:sz="0" w:space="0" w:color="auto"/>
                <w:bottom w:val="none" w:sz="0" w:space="0" w:color="auto"/>
                <w:right w:val="none" w:sz="0" w:space="0" w:color="auto"/>
              </w:divBdr>
            </w:div>
            <w:div w:id="660037729">
              <w:marLeft w:val="0"/>
              <w:marRight w:val="0"/>
              <w:marTop w:val="0"/>
              <w:marBottom w:val="0"/>
              <w:divBdr>
                <w:top w:val="none" w:sz="0" w:space="0" w:color="auto"/>
                <w:left w:val="none" w:sz="0" w:space="0" w:color="auto"/>
                <w:bottom w:val="none" w:sz="0" w:space="0" w:color="auto"/>
                <w:right w:val="none" w:sz="0" w:space="0" w:color="auto"/>
              </w:divBdr>
            </w:div>
            <w:div w:id="241186646">
              <w:marLeft w:val="0"/>
              <w:marRight w:val="0"/>
              <w:marTop w:val="0"/>
              <w:marBottom w:val="0"/>
              <w:divBdr>
                <w:top w:val="none" w:sz="0" w:space="0" w:color="auto"/>
                <w:left w:val="none" w:sz="0" w:space="0" w:color="auto"/>
                <w:bottom w:val="none" w:sz="0" w:space="0" w:color="auto"/>
                <w:right w:val="none" w:sz="0" w:space="0" w:color="auto"/>
              </w:divBdr>
            </w:div>
            <w:div w:id="1954359240">
              <w:marLeft w:val="0"/>
              <w:marRight w:val="0"/>
              <w:marTop w:val="0"/>
              <w:marBottom w:val="0"/>
              <w:divBdr>
                <w:top w:val="none" w:sz="0" w:space="0" w:color="auto"/>
                <w:left w:val="none" w:sz="0" w:space="0" w:color="auto"/>
                <w:bottom w:val="none" w:sz="0" w:space="0" w:color="auto"/>
                <w:right w:val="none" w:sz="0" w:space="0" w:color="auto"/>
              </w:divBdr>
            </w:div>
            <w:div w:id="841697063">
              <w:marLeft w:val="0"/>
              <w:marRight w:val="0"/>
              <w:marTop w:val="0"/>
              <w:marBottom w:val="0"/>
              <w:divBdr>
                <w:top w:val="none" w:sz="0" w:space="0" w:color="auto"/>
                <w:left w:val="none" w:sz="0" w:space="0" w:color="auto"/>
                <w:bottom w:val="none" w:sz="0" w:space="0" w:color="auto"/>
                <w:right w:val="none" w:sz="0" w:space="0" w:color="auto"/>
              </w:divBdr>
            </w:div>
            <w:div w:id="1086535266">
              <w:marLeft w:val="0"/>
              <w:marRight w:val="0"/>
              <w:marTop w:val="0"/>
              <w:marBottom w:val="0"/>
              <w:divBdr>
                <w:top w:val="none" w:sz="0" w:space="0" w:color="auto"/>
                <w:left w:val="none" w:sz="0" w:space="0" w:color="auto"/>
                <w:bottom w:val="none" w:sz="0" w:space="0" w:color="auto"/>
                <w:right w:val="none" w:sz="0" w:space="0" w:color="auto"/>
              </w:divBdr>
            </w:div>
            <w:div w:id="1715886230">
              <w:marLeft w:val="0"/>
              <w:marRight w:val="0"/>
              <w:marTop w:val="0"/>
              <w:marBottom w:val="0"/>
              <w:divBdr>
                <w:top w:val="none" w:sz="0" w:space="0" w:color="auto"/>
                <w:left w:val="none" w:sz="0" w:space="0" w:color="auto"/>
                <w:bottom w:val="none" w:sz="0" w:space="0" w:color="auto"/>
                <w:right w:val="none" w:sz="0" w:space="0" w:color="auto"/>
              </w:divBdr>
            </w:div>
            <w:div w:id="2092657164">
              <w:marLeft w:val="0"/>
              <w:marRight w:val="0"/>
              <w:marTop w:val="0"/>
              <w:marBottom w:val="0"/>
              <w:divBdr>
                <w:top w:val="none" w:sz="0" w:space="0" w:color="auto"/>
                <w:left w:val="none" w:sz="0" w:space="0" w:color="auto"/>
                <w:bottom w:val="none" w:sz="0" w:space="0" w:color="auto"/>
                <w:right w:val="none" w:sz="0" w:space="0" w:color="auto"/>
              </w:divBdr>
            </w:div>
            <w:div w:id="396841">
              <w:marLeft w:val="0"/>
              <w:marRight w:val="0"/>
              <w:marTop w:val="0"/>
              <w:marBottom w:val="0"/>
              <w:divBdr>
                <w:top w:val="none" w:sz="0" w:space="0" w:color="auto"/>
                <w:left w:val="none" w:sz="0" w:space="0" w:color="auto"/>
                <w:bottom w:val="none" w:sz="0" w:space="0" w:color="auto"/>
                <w:right w:val="none" w:sz="0" w:space="0" w:color="auto"/>
              </w:divBdr>
            </w:div>
            <w:div w:id="955596068">
              <w:marLeft w:val="0"/>
              <w:marRight w:val="0"/>
              <w:marTop w:val="0"/>
              <w:marBottom w:val="0"/>
              <w:divBdr>
                <w:top w:val="none" w:sz="0" w:space="0" w:color="auto"/>
                <w:left w:val="none" w:sz="0" w:space="0" w:color="auto"/>
                <w:bottom w:val="none" w:sz="0" w:space="0" w:color="auto"/>
                <w:right w:val="none" w:sz="0" w:space="0" w:color="auto"/>
              </w:divBdr>
            </w:div>
            <w:div w:id="798643032">
              <w:marLeft w:val="0"/>
              <w:marRight w:val="0"/>
              <w:marTop w:val="0"/>
              <w:marBottom w:val="0"/>
              <w:divBdr>
                <w:top w:val="none" w:sz="0" w:space="0" w:color="auto"/>
                <w:left w:val="none" w:sz="0" w:space="0" w:color="auto"/>
                <w:bottom w:val="none" w:sz="0" w:space="0" w:color="auto"/>
                <w:right w:val="none" w:sz="0" w:space="0" w:color="auto"/>
              </w:divBdr>
            </w:div>
            <w:div w:id="1741169233">
              <w:marLeft w:val="0"/>
              <w:marRight w:val="0"/>
              <w:marTop w:val="0"/>
              <w:marBottom w:val="0"/>
              <w:divBdr>
                <w:top w:val="none" w:sz="0" w:space="0" w:color="auto"/>
                <w:left w:val="none" w:sz="0" w:space="0" w:color="auto"/>
                <w:bottom w:val="none" w:sz="0" w:space="0" w:color="auto"/>
                <w:right w:val="none" w:sz="0" w:space="0" w:color="auto"/>
              </w:divBdr>
            </w:div>
          </w:divsChild>
        </w:div>
        <w:div w:id="606084767">
          <w:marLeft w:val="0"/>
          <w:marRight w:val="0"/>
          <w:marTop w:val="0"/>
          <w:marBottom w:val="0"/>
          <w:divBdr>
            <w:top w:val="none" w:sz="0" w:space="0" w:color="auto"/>
            <w:left w:val="none" w:sz="0" w:space="0" w:color="auto"/>
            <w:bottom w:val="none" w:sz="0" w:space="0" w:color="auto"/>
            <w:right w:val="none" w:sz="0" w:space="0" w:color="auto"/>
          </w:divBdr>
          <w:divsChild>
            <w:div w:id="201793343">
              <w:marLeft w:val="0"/>
              <w:marRight w:val="0"/>
              <w:marTop w:val="0"/>
              <w:marBottom w:val="0"/>
              <w:divBdr>
                <w:top w:val="none" w:sz="0" w:space="0" w:color="auto"/>
                <w:left w:val="none" w:sz="0" w:space="0" w:color="auto"/>
                <w:bottom w:val="none" w:sz="0" w:space="0" w:color="auto"/>
                <w:right w:val="none" w:sz="0" w:space="0" w:color="auto"/>
              </w:divBdr>
            </w:div>
            <w:div w:id="953361997">
              <w:marLeft w:val="0"/>
              <w:marRight w:val="0"/>
              <w:marTop w:val="0"/>
              <w:marBottom w:val="0"/>
              <w:divBdr>
                <w:top w:val="none" w:sz="0" w:space="0" w:color="auto"/>
                <w:left w:val="none" w:sz="0" w:space="0" w:color="auto"/>
                <w:bottom w:val="none" w:sz="0" w:space="0" w:color="auto"/>
                <w:right w:val="none" w:sz="0" w:space="0" w:color="auto"/>
              </w:divBdr>
            </w:div>
            <w:div w:id="1556893793">
              <w:marLeft w:val="0"/>
              <w:marRight w:val="0"/>
              <w:marTop w:val="0"/>
              <w:marBottom w:val="0"/>
              <w:divBdr>
                <w:top w:val="none" w:sz="0" w:space="0" w:color="auto"/>
                <w:left w:val="none" w:sz="0" w:space="0" w:color="auto"/>
                <w:bottom w:val="none" w:sz="0" w:space="0" w:color="auto"/>
                <w:right w:val="none" w:sz="0" w:space="0" w:color="auto"/>
              </w:divBdr>
            </w:div>
            <w:div w:id="662860267">
              <w:marLeft w:val="0"/>
              <w:marRight w:val="0"/>
              <w:marTop w:val="0"/>
              <w:marBottom w:val="0"/>
              <w:divBdr>
                <w:top w:val="none" w:sz="0" w:space="0" w:color="auto"/>
                <w:left w:val="none" w:sz="0" w:space="0" w:color="auto"/>
                <w:bottom w:val="none" w:sz="0" w:space="0" w:color="auto"/>
                <w:right w:val="none" w:sz="0" w:space="0" w:color="auto"/>
              </w:divBdr>
            </w:div>
            <w:div w:id="1765689108">
              <w:marLeft w:val="0"/>
              <w:marRight w:val="0"/>
              <w:marTop w:val="0"/>
              <w:marBottom w:val="0"/>
              <w:divBdr>
                <w:top w:val="none" w:sz="0" w:space="0" w:color="auto"/>
                <w:left w:val="none" w:sz="0" w:space="0" w:color="auto"/>
                <w:bottom w:val="none" w:sz="0" w:space="0" w:color="auto"/>
                <w:right w:val="none" w:sz="0" w:space="0" w:color="auto"/>
              </w:divBdr>
            </w:div>
            <w:div w:id="1612317504">
              <w:marLeft w:val="0"/>
              <w:marRight w:val="0"/>
              <w:marTop w:val="0"/>
              <w:marBottom w:val="0"/>
              <w:divBdr>
                <w:top w:val="none" w:sz="0" w:space="0" w:color="auto"/>
                <w:left w:val="none" w:sz="0" w:space="0" w:color="auto"/>
                <w:bottom w:val="none" w:sz="0" w:space="0" w:color="auto"/>
                <w:right w:val="none" w:sz="0" w:space="0" w:color="auto"/>
              </w:divBdr>
            </w:div>
            <w:div w:id="1081945262">
              <w:marLeft w:val="0"/>
              <w:marRight w:val="0"/>
              <w:marTop w:val="0"/>
              <w:marBottom w:val="0"/>
              <w:divBdr>
                <w:top w:val="none" w:sz="0" w:space="0" w:color="auto"/>
                <w:left w:val="none" w:sz="0" w:space="0" w:color="auto"/>
                <w:bottom w:val="none" w:sz="0" w:space="0" w:color="auto"/>
                <w:right w:val="none" w:sz="0" w:space="0" w:color="auto"/>
              </w:divBdr>
            </w:div>
            <w:div w:id="479346876">
              <w:marLeft w:val="0"/>
              <w:marRight w:val="0"/>
              <w:marTop w:val="0"/>
              <w:marBottom w:val="0"/>
              <w:divBdr>
                <w:top w:val="none" w:sz="0" w:space="0" w:color="auto"/>
                <w:left w:val="none" w:sz="0" w:space="0" w:color="auto"/>
                <w:bottom w:val="none" w:sz="0" w:space="0" w:color="auto"/>
                <w:right w:val="none" w:sz="0" w:space="0" w:color="auto"/>
              </w:divBdr>
            </w:div>
            <w:div w:id="198979070">
              <w:marLeft w:val="0"/>
              <w:marRight w:val="0"/>
              <w:marTop w:val="0"/>
              <w:marBottom w:val="0"/>
              <w:divBdr>
                <w:top w:val="none" w:sz="0" w:space="0" w:color="auto"/>
                <w:left w:val="none" w:sz="0" w:space="0" w:color="auto"/>
                <w:bottom w:val="none" w:sz="0" w:space="0" w:color="auto"/>
                <w:right w:val="none" w:sz="0" w:space="0" w:color="auto"/>
              </w:divBdr>
            </w:div>
            <w:div w:id="1948192901">
              <w:marLeft w:val="0"/>
              <w:marRight w:val="0"/>
              <w:marTop w:val="0"/>
              <w:marBottom w:val="0"/>
              <w:divBdr>
                <w:top w:val="none" w:sz="0" w:space="0" w:color="auto"/>
                <w:left w:val="none" w:sz="0" w:space="0" w:color="auto"/>
                <w:bottom w:val="none" w:sz="0" w:space="0" w:color="auto"/>
                <w:right w:val="none" w:sz="0" w:space="0" w:color="auto"/>
              </w:divBdr>
            </w:div>
            <w:div w:id="1211309598">
              <w:marLeft w:val="0"/>
              <w:marRight w:val="0"/>
              <w:marTop w:val="0"/>
              <w:marBottom w:val="0"/>
              <w:divBdr>
                <w:top w:val="none" w:sz="0" w:space="0" w:color="auto"/>
                <w:left w:val="none" w:sz="0" w:space="0" w:color="auto"/>
                <w:bottom w:val="none" w:sz="0" w:space="0" w:color="auto"/>
                <w:right w:val="none" w:sz="0" w:space="0" w:color="auto"/>
              </w:divBdr>
            </w:div>
            <w:div w:id="2087720957">
              <w:marLeft w:val="0"/>
              <w:marRight w:val="0"/>
              <w:marTop w:val="0"/>
              <w:marBottom w:val="0"/>
              <w:divBdr>
                <w:top w:val="none" w:sz="0" w:space="0" w:color="auto"/>
                <w:left w:val="none" w:sz="0" w:space="0" w:color="auto"/>
                <w:bottom w:val="none" w:sz="0" w:space="0" w:color="auto"/>
                <w:right w:val="none" w:sz="0" w:space="0" w:color="auto"/>
              </w:divBdr>
            </w:div>
            <w:div w:id="1109156127">
              <w:marLeft w:val="0"/>
              <w:marRight w:val="0"/>
              <w:marTop w:val="0"/>
              <w:marBottom w:val="0"/>
              <w:divBdr>
                <w:top w:val="none" w:sz="0" w:space="0" w:color="auto"/>
                <w:left w:val="none" w:sz="0" w:space="0" w:color="auto"/>
                <w:bottom w:val="none" w:sz="0" w:space="0" w:color="auto"/>
                <w:right w:val="none" w:sz="0" w:space="0" w:color="auto"/>
              </w:divBdr>
            </w:div>
            <w:div w:id="2104836501">
              <w:marLeft w:val="0"/>
              <w:marRight w:val="0"/>
              <w:marTop w:val="0"/>
              <w:marBottom w:val="0"/>
              <w:divBdr>
                <w:top w:val="none" w:sz="0" w:space="0" w:color="auto"/>
                <w:left w:val="none" w:sz="0" w:space="0" w:color="auto"/>
                <w:bottom w:val="none" w:sz="0" w:space="0" w:color="auto"/>
                <w:right w:val="none" w:sz="0" w:space="0" w:color="auto"/>
              </w:divBdr>
            </w:div>
            <w:div w:id="2104184997">
              <w:marLeft w:val="0"/>
              <w:marRight w:val="0"/>
              <w:marTop w:val="0"/>
              <w:marBottom w:val="0"/>
              <w:divBdr>
                <w:top w:val="none" w:sz="0" w:space="0" w:color="auto"/>
                <w:left w:val="none" w:sz="0" w:space="0" w:color="auto"/>
                <w:bottom w:val="none" w:sz="0" w:space="0" w:color="auto"/>
                <w:right w:val="none" w:sz="0" w:space="0" w:color="auto"/>
              </w:divBdr>
            </w:div>
            <w:div w:id="1760102021">
              <w:marLeft w:val="0"/>
              <w:marRight w:val="0"/>
              <w:marTop w:val="0"/>
              <w:marBottom w:val="0"/>
              <w:divBdr>
                <w:top w:val="none" w:sz="0" w:space="0" w:color="auto"/>
                <w:left w:val="none" w:sz="0" w:space="0" w:color="auto"/>
                <w:bottom w:val="none" w:sz="0" w:space="0" w:color="auto"/>
                <w:right w:val="none" w:sz="0" w:space="0" w:color="auto"/>
              </w:divBdr>
            </w:div>
            <w:div w:id="531844557">
              <w:marLeft w:val="0"/>
              <w:marRight w:val="0"/>
              <w:marTop w:val="0"/>
              <w:marBottom w:val="0"/>
              <w:divBdr>
                <w:top w:val="none" w:sz="0" w:space="0" w:color="auto"/>
                <w:left w:val="none" w:sz="0" w:space="0" w:color="auto"/>
                <w:bottom w:val="none" w:sz="0" w:space="0" w:color="auto"/>
                <w:right w:val="none" w:sz="0" w:space="0" w:color="auto"/>
              </w:divBdr>
            </w:div>
            <w:div w:id="1525904516">
              <w:marLeft w:val="0"/>
              <w:marRight w:val="0"/>
              <w:marTop w:val="0"/>
              <w:marBottom w:val="0"/>
              <w:divBdr>
                <w:top w:val="none" w:sz="0" w:space="0" w:color="auto"/>
                <w:left w:val="none" w:sz="0" w:space="0" w:color="auto"/>
                <w:bottom w:val="none" w:sz="0" w:space="0" w:color="auto"/>
                <w:right w:val="none" w:sz="0" w:space="0" w:color="auto"/>
              </w:divBdr>
            </w:div>
          </w:divsChild>
        </w:div>
        <w:div w:id="2067798104">
          <w:marLeft w:val="0"/>
          <w:marRight w:val="0"/>
          <w:marTop w:val="0"/>
          <w:marBottom w:val="0"/>
          <w:divBdr>
            <w:top w:val="none" w:sz="0" w:space="0" w:color="auto"/>
            <w:left w:val="none" w:sz="0" w:space="0" w:color="auto"/>
            <w:bottom w:val="none" w:sz="0" w:space="0" w:color="auto"/>
            <w:right w:val="none" w:sz="0" w:space="0" w:color="auto"/>
          </w:divBdr>
          <w:divsChild>
            <w:div w:id="1069501321">
              <w:marLeft w:val="0"/>
              <w:marRight w:val="0"/>
              <w:marTop w:val="0"/>
              <w:marBottom w:val="0"/>
              <w:divBdr>
                <w:top w:val="none" w:sz="0" w:space="0" w:color="auto"/>
                <w:left w:val="none" w:sz="0" w:space="0" w:color="auto"/>
                <w:bottom w:val="none" w:sz="0" w:space="0" w:color="auto"/>
                <w:right w:val="none" w:sz="0" w:space="0" w:color="auto"/>
              </w:divBdr>
            </w:div>
            <w:div w:id="1452289178">
              <w:marLeft w:val="0"/>
              <w:marRight w:val="0"/>
              <w:marTop w:val="0"/>
              <w:marBottom w:val="0"/>
              <w:divBdr>
                <w:top w:val="none" w:sz="0" w:space="0" w:color="auto"/>
                <w:left w:val="none" w:sz="0" w:space="0" w:color="auto"/>
                <w:bottom w:val="none" w:sz="0" w:space="0" w:color="auto"/>
                <w:right w:val="none" w:sz="0" w:space="0" w:color="auto"/>
              </w:divBdr>
            </w:div>
            <w:div w:id="535507241">
              <w:marLeft w:val="0"/>
              <w:marRight w:val="0"/>
              <w:marTop w:val="0"/>
              <w:marBottom w:val="0"/>
              <w:divBdr>
                <w:top w:val="none" w:sz="0" w:space="0" w:color="auto"/>
                <w:left w:val="none" w:sz="0" w:space="0" w:color="auto"/>
                <w:bottom w:val="none" w:sz="0" w:space="0" w:color="auto"/>
                <w:right w:val="none" w:sz="0" w:space="0" w:color="auto"/>
              </w:divBdr>
            </w:div>
            <w:div w:id="878320223">
              <w:marLeft w:val="0"/>
              <w:marRight w:val="0"/>
              <w:marTop w:val="0"/>
              <w:marBottom w:val="0"/>
              <w:divBdr>
                <w:top w:val="none" w:sz="0" w:space="0" w:color="auto"/>
                <w:left w:val="none" w:sz="0" w:space="0" w:color="auto"/>
                <w:bottom w:val="none" w:sz="0" w:space="0" w:color="auto"/>
                <w:right w:val="none" w:sz="0" w:space="0" w:color="auto"/>
              </w:divBdr>
            </w:div>
            <w:div w:id="1226184067">
              <w:marLeft w:val="0"/>
              <w:marRight w:val="0"/>
              <w:marTop w:val="0"/>
              <w:marBottom w:val="0"/>
              <w:divBdr>
                <w:top w:val="none" w:sz="0" w:space="0" w:color="auto"/>
                <w:left w:val="none" w:sz="0" w:space="0" w:color="auto"/>
                <w:bottom w:val="none" w:sz="0" w:space="0" w:color="auto"/>
                <w:right w:val="none" w:sz="0" w:space="0" w:color="auto"/>
              </w:divBdr>
            </w:div>
            <w:div w:id="1052074230">
              <w:marLeft w:val="0"/>
              <w:marRight w:val="0"/>
              <w:marTop w:val="0"/>
              <w:marBottom w:val="0"/>
              <w:divBdr>
                <w:top w:val="none" w:sz="0" w:space="0" w:color="auto"/>
                <w:left w:val="none" w:sz="0" w:space="0" w:color="auto"/>
                <w:bottom w:val="none" w:sz="0" w:space="0" w:color="auto"/>
                <w:right w:val="none" w:sz="0" w:space="0" w:color="auto"/>
              </w:divBdr>
            </w:div>
            <w:div w:id="1449930986">
              <w:marLeft w:val="0"/>
              <w:marRight w:val="0"/>
              <w:marTop w:val="0"/>
              <w:marBottom w:val="0"/>
              <w:divBdr>
                <w:top w:val="none" w:sz="0" w:space="0" w:color="auto"/>
                <w:left w:val="none" w:sz="0" w:space="0" w:color="auto"/>
                <w:bottom w:val="none" w:sz="0" w:space="0" w:color="auto"/>
                <w:right w:val="none" w:sz="0" w:space="0" w:color="auto"/>
              </w:divBdr>
            </w:div>
            <w:div w:id="563104406">
              <w:marLeft w:val="0"/>
              <w:marRight w:val="0"/>
              <w:marTop w:val="0"/>
              <w:marBottom w:val="0"/>
              <w:divBdr>
                <w:top w:val="none" w:sz="0" w:space="0" w:color="auto"/>
                <w:left w:val="none" w:sz="0" w:space="0" w:color="auto"/>
                <w:bottom w:val="none" w:sz="0" w:space="0" w:color="auto"/>
                <w:right w:val="none" w:sz="0" w:space="0" w:color="auto"/>
              </w:divBdr>
            </w:div>
            <w:div w:id="148140212">
              <w:marLeft w:val="0"/>
              <w:marRight w:val="0"/>
              <w:marTop w:val="0"/>
              <w:marBottom w:val="0"/>
              <w:divBdr>
                <w:top w:val="none" w:sz="0" w:space="0" w:color="auto"/>
                <w:left w:val="none" w:sz="0" w:space="0" w:color="auto"/>
                <w:bottom w:val="none" w:sz="0" w:space="0" w:color="auto"/>
                <w:right w:val="none" w:sz="0" w:space="0" w:color="auto"/>
              </w:divBdr>
            </w:div>
            <w:div w:id="12320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suffolk.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niel.pratt@midsuffolk.gov.uk" TargetMode="External"/><Relationship Id="rId4" Type="http://schemas.openxmlformats.org/officeDocument/2006/relationships/numbering" Target="numbering.xml"/><Relationship Id="rId9" Type="http://schemas.openxmlformats.org/officeDocument/2006/relationships/hyperlink" Target="https://bmsdchosting.net/End-of-Term-Report/Mid-Suffolk-District-Council-201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5946f3-4bfd-43d4-b597-ca3cc7e17939">
      <UserInfo>
        <DisplayName>Keith Welham (Cllr)</DisplayName>
        <AccountId>17</AccountId>
        <AccountType/>
      </UserInfo>
      <UserInfo>
        <DisplayName>Sarah Mansel (Cllr)</DisplayName>
        <AccountId>6</AccountId>
        <AccountType/>
      </UserInfo>
      <UserInfo>
        <DisplayName>Green group Members</DisplayName>
        <AccountId>7</AccountId>
        <AccountType/>
      </UserInfo>
      <UserInfo>
        <DisplayName>Helen Geake (Cllr)</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12" ma:contentTypeDescription="Create a new document." ma:contentTypeScope="" ma:versionID="01987a5e26b60f00431f3be54fec3c2c">
  <xsd:schema xmlns:xsd="http://www.w3.org/2001/XMLSchema" xmlns:xs="http://www.w3.org/2001/XMLSchema" xmlns:p="http://schemas.microsoft.com/office/2006/metadata/properties" xmlns:ns2="1fa728a1-af95-4397-a7b1-441752472b9d" xmlns:ns3="815946f3-4bfd-43d4-b597-ca3cc7e17939" targetNamespace="http://schemas.microsoft.com/office/2006/metadata/properties" ma:root="true" ma:fieldsID="0a9a7456fa79d5aa0dd0e2272923acbe" ns2:_="" ns3:_="">
    <xsd:import namespace="1fa728a1-af95-4397-a7b1-441752472b9d"/>
    <xsd:import namespace="815946f3-4bfd-43d4-b597-ca3cc7e179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946f3-4bfd-43d4-b597-ca3cc7e17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78D13-FE28-462C-A82B-634FC7B05676}">
  <ds:schemaRefs>
    <ds:schemaRef ds:uri="http://schemas.microsoft.com/sharepoint/v3/contenttype/forms"/>
  </ds:schemaRefs>
</ds:datastoreItem>
</file>

<file path=customXml/itemProps2.xml><?xml version="1.0" encoding="utf-8"?>
<ds:datastoreItem xmlns:ds="http://schemas.openxmlformats.org/officeDocument/2006/customXml" ds:itemID="{2EB29011-0B4C-4E00-AA49-5565359CC48F}">
  <ds:schemaRefs>
    <ds:schemaRef ds:uri="http://schemas.microsoft.com/office/2006/metadata/properties"/>
    <ds:schemaRef ds:uri="http://schemas.microsoft.com/office/infopath/2007/PartnerControls"/>
    <ds:schemaRef ds:uri="815946f3-4bfd-43d4-b597-ca3cc7e17939"/>
  </ds:schemaRefs>
</ds:datastoreItem>
</file>

<file path=customXml/itemProps3.xml><?xml version="1.0" encoding="utf-8"?>
<ds:datastoreItem xmlns:ds="http://schemas.openxmlformats.org/officeDocument/2006/customXml" ds:itemID="{CEB038A1-0219-4F69-8B42-BECCA55C7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815946f3-4bfd-43d4-b597-ca3cc7e1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Eburne (Cllr)</dc:creator>
  <cp:keywords/>
  <dc:description/>
  <cp:lastModifiedBy>Ringshall Parish Clerk</cp:lastModifiedBy>
  <cp:revision>2</cp:revision>
  <dcterms:created xsi:type="dcterms:W3CDTF">2024-04-21T15:03:00Z</dcterms:created>
  <dcterms:modified xsi:type="dcterms:W3CDTF">2024-04-21T15:03:00Z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ies>
</file>